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27A" w:rsidRPr="006D34F8" w:rsidRDefault="006D34F8" w:rsidP="006D34F8">
      <w:pPr>
        <w:pBdr>
          <w:right w:val="single" w:sz="4" w:space="0" w:color="auto"/>
        </w:pBdr>
        <w:jc w:val="right"/>
        <w:outlineLvl w:val="0"/>
        <w:rPr>
          <w:b/>
          <w:lang w:val="uk-UA"/>
        </w:rPr>
      </w:pPr>
      <w:r>
        <w:rPr>
          <w:b/>
          <w:lang w:val="en-US"/>
        </w:rPr>
        <w:t>Р</w:t>
      </w:r>
      <w:r>
        <w:rPr>
          <w:b/>
          <w:lang w:val="uk-UA"/>
        </w:rPr>
        <w:t xml:space="preserve"> </w:t>
      </w:r>
      <w:r>
        <w:rPr>
          <w:b/>
          <w:lang w:val="en-US"/>
        </w:rPr>
        <w:t>о</w:t>
      </w:r>
      <w:r>
        <w:rPr>
          <w:b/>
          <w:lang w:val="uk-UA"/>
        </w:rPr>
        <w:t xml:space="preserve"> </w:t>
      </w:r>
      <w:r>
        <w:rPr>
          <w:b/>
          <w:lang w:val="en-US"/>
        </w:rPr>
        <w:t>з</w:t>
      </w:r>
      <w:r>
        <w:rPr>
          <w:b/>
          <w:lang w:val="uk-UA"/>
        </w:rPr>
        <w:t xml:space="preserve"> </w:t>
      </w:r>
      <w:r>
        <w:rPr>
          <w:b/>
          <w:lang w:val="en-US"/>
        </w:rPr>
        <w:t>д</w:t>
      </w:r>
      <w:r>
        <w:rPr>
          <w:b/>
          <w:lang w:val="uk-UA"/>
        </w:rPr>
        <w:t xml:space="preserve"> </w:t>
      </w:r>
      <w:r>
        <w:rPr>
          <w:b/>
          <w:lang w:val="en-US"/>
        </w:rPr>
        <w:t>і</w:t>
      </w:r>
      <w:r>
        <w:rPr>
          <w:b/>
          <w:lang w:val="uk-UA"/>
        </w:rPr>
        <w:t xml:space="preserve"> </w:t>
      </w:r>
      <w:proofErr w:type="gramStart"/>
      <w:r>
        <w:rPr>
          <w:b/>
          <w:lang w:val="en-US"/>
        </w:rPr>
        <w:t>л</w:t>
      </w:r>
      <w:r>
        <w:rPr>
          <w:b/>
          <w:lang w:val="uk-UA"/>
        </w:rPr>
        <w:t xml:space="preserve">  </w:t>
      </w:r>
      <w:r>
        <w:rPr>
          <w:b/>
          <w:lang w:val="en-US"/>
        </w:rPr>
        <w:t>1</w:t>
      </w:r>
      <w:proofErr w:type="gramEnd"/>
      <w:r>
        <w:rPr>
          <w:b/>
          <w:lang w:val="en-US"/>
        </w:rPr>
        <w:t xml:space="preserve"> </w:t>
      </w:r>
    </w:p>
    <w:p w:rsidR="0023427A" w:rsidRPr="007638E4" w:rsidRDefault="004C02E3" w:rsidP="00C33CAD">
      <w:pPr>
        <w:pBdr>
          <w:right w:val="single" w:sz="4" w:space="0" w:color="auto"/>
        </w:pBdr>
        <w:jc w:val="center"/>
        <w:outlineLvl w:val="0"/>
        <w:rPr>
          <w:b/>
          <w:lang w:val="uk-UA"/>
        </w:rPr>
      </w:pPr>
      <w:r w:rsidRPr="004C02E3">
        <w:rPr>
          <w:b/>
          <w:lang w:val="uk-UA"/>
        </w:rPr>
        <w:pict>
          <v:rect id="_x0000_i1026" style="width:496.05pt;height:3pt" o:hralign="center" o:hrstd="t" o:hrnoshade="t" o:hr="t" fillcolor="#a7a6aa" stroked="f"/>
        </w:pict>
      </w:r>
    </w:p>
    <w:p w:rsidR="0023427A" w:rsidRPr="007638E4" w:rsidRDefault="0023427A">
      <w:pPr>
        <w:jc w:val="center"/>
        <w:rPr>
          <w:b/>
          <w:sz w:val="28"/>
          <w:szCs w:val="28"/>
          <w:lang w:val="uk-UA"/>
        </w:rPr>
      </w:pPr>
    </w:p>
    <w:p w:rsidR="0023427A" w:rsidRPr="007638E4" w:rsidRDefault="0023427A">
      <w:pPr>
        <w:jc w:val="center"/>
        <w:rPr>
          <w:b/>
          <w:sz w:val="28"/>
          <w:szCs w:val="28"/>
          <w:lang w:val="uk-UA"/>
        </w:rPr>
      </w:pPr>
      <w:r w:rsidRPr="007638E4">
        <w:rPr>
          <w:b/>
          <w:sz w:val="28"/>
          <w:szCs w:val="28"/>
          <w:lang w:val="uk-UA"/>
        </w:rPr>
        <w:t>Основні поняття , визначення та  закони  електричних кіл</w:t>
      </w:r>
    </w:p>
    <w:p w:rsidR="0023427A" w:rsidRPr="007638E4" w:rsidRDefault="0023427A" w:rsidP="00C33CAD">
      <w:pPr>
        <w:ind w:left="1416"/>
        <w:jc w:val="center"/>
        <w:rPr>
          <w:b/>
          <w:sz w:val="28"/>
          <w:szCs w:val="28"/>
          <w:lang w:val="uk-UA"/>
        </w:rPr>
      </w:pPr>
    </w:p>
    <w:p w:rsidR="0023427A" w:rsidRDefault="0023427A">
      <w:pPr>
        <w:ind w:firstLine="720"/>
        <w:jc w:val="both"/>
        <w:rPr>
          <w:lang w:val="uk-UA"/>
        </w:rPr>
      </w:pPr>
      <w:r>
        <w:rPr>
          <w:lang w:val="uk-UA"/>
        </w:rPr>
        <w:t>При всій своїй складності будь як</w:t>
      </w:r>
      <w:r w:rsidR="007301A0">
        <w:rPr>
          <w:lang w:val="uk-UA"/>
        </w:rPr>
        <w:t>а</w:t>
      </w:r>
      <w:r>
        <w:rPr>
          <w:lang w:val="uk-UA"/>
        </w:rPr>
        <w:t xml:space="preserve"> електронна система складається із джерел електромагні</w:t>
      </w:r>
      <w:r>
        <w:rPr>
          <w:lang w:val="uk-UA"/>
        </w:rPr>
        <w:t>т</w:t>
      </w:r>
      <w:r>
        <w:rPr>
          <w:lang w:val="uk-UA"/>
        </w:rPr>
        <w:t>ної енергії, радіоелементів та інших допоміжних пристроїв з’єднаних між собою дротами. Незалежно від її функціонального призначення одні елементи системи здійснюють перетворення того чи іншого типу енергії в електромагнітну. Інші елементи та пристрої поглинають енергію, при цьому вона п</w:t>
      </w:r>
      <w:r>
        <w:rPr>
          <w:lang w:val="uk-UA"/>
        </w:rPr>
        <w:t>е</w:t>
      </w:r>
      <w:r>
        <w:rPr>
          <w:lang w:val="uk-UA"/>
        </w:rPr>
        <w:t xml:space="preserve">ретворюється у тепло, випромінюється чи накопичується в електричному або магнітному полях. Елементи та пристрої які лише споживають електромагнітну енергію називаються </w:t>
      </w:r>
      <w:r w:rsidRPr="007A4115">
        <w:rPr>
          <w:i/>
          <w:lang w:val="uk-UA"/>
        </w:rPr>
        <w:t>пасивними</w:t>
      </w:r>
      <w:r>
        <w:rPr>
          <w:lang w:val="uk-UA"/>
        </w:rPr>
        <w:t xml:space="preserve">. </w:t>
      </w:r>
      <w:r w:rsidRPr="007638E4">
        <w:rPr>
          <w:lang w:val="uk-UA"/>
        </w:rPr>
        <w:t>Ел</w:t>
      </w:r>
      <w:r w:rsidRPr="007638E4">
        <w:rPr>
          <w:lang w:val="uk-UA"/>
        </w:rPr>
        <w:t>е</w:t>
      </w:r>
      <w:r w:rsidRPr="007638E4">
        <w:rPr>
          <w:lang w:val="uk-UA"/>
        </w:rPr>
        <w:t xml:space="preserve">менти електричного кола, які здійснюють перетворення інших типів енергії в електромагнітну, що споживається і накопичується в пасивних елементах, називаються </w:t>
      </w:r>
      <w:r w:rsidRPr="007638E4">
        <w:rPr>
          <w:i/>
          <w:lang w:val="uk-UA"/>
        </w:rPr>
        <w:t>джерелами</w:t>
      </w:r>
      <w:r w:rsidRPr="007638E4">
        <w:rPr>
          <w:lang w:val="uk-UA"/>
        </w:rPr>
        <w:t xml:space="preserve"> (</w:t>
      </w:r>
      <w:r w:rsidRPr="007638E4">
        <w:rPr>
          <w:i/>
          <w:lang w:val="uk-UA"/>
        </w:rPr>
        <w:t>генераторами</w:t>
      </w:r>
      <w:r w:rsidRPr="007638E4">
        <w:rPr>
          <w:lang w:val="uk-UA"/>
        </w:rPr>
        <w:t xml:space="preserve">) або </w:t>
      </w:r>
      <w:r w:rsidRPr="007638E4">
        <w:rPr>
          <w:i/>
          <w:lang w:val="uk-UA"/>
        </w:rPr>
        <w:t>активними елементами</w:t>
      </w:r>
      <w:r w:rsidRPr="007638E4">
        <w:rPr>
          <w:lang w:val="uk-UA"/>
        </w:rPr>
        <w:t xml:space="preserve"> кола.</w:t>
      </w:r>
      <w:r>
        <w:rPr>
          <w:lang w:val="uk-UA"/>
        </w:rPr>
        <w:t xml:space="preserve"> Деякі пристрої системи змінюють параметри електричних сигналів. Таке перетворення здійснюють, наприклад, трансформатори, перетворювачі спектрів, підсилювачі, фільтри </w:t>
      </w:r>
      <w:r w:rsidR="00787842">
        <w:rPr>
          <w:lang w:val="uk-UA"/>
        </w:rPr>
        <w:t>і под..</w:t>
      </w:r>
    </w:p>
    <w:p w:rsidR="0023427A" w:rsidRDefault="0023427A">
      <w:pPr>
        <w:ind w:firstLine="720"/>
        <w:jc w:val="both"/>
        <w:rPr>
          <w:lang w:val="uk-UA"/>
        </w:rPr>
      </w:pPr>
      <w:r>
        <w:rPr>
          <w:lang w:val="uk-UA"/>
        </w:rPr>
        <w:t>Вичерпний аналіз електромагнітних процесів у таких системах можна здійснити на основі р</w:t>
      </w:r>
      <w:r>
        <w:rPr>
          <w:lang w:val="uk-UA"/>
        </w:rPr>
        <w:t>і</w:t>
      </w:r>
      <w:r>
        <w:rPr>
          <w:lang w:val="uk-UA"/>
        </w:rPr>
        <w:t>внянь Максвела. Такий аналіз навіть у найпростіших системах надзвичайно складний. Проте якщо допустити, що накопичення та втрати енергії локалізовані й відбуваються лише  в певних елементах, а не в оточуючому коло середовищі, то електромагнітні процеси у колі можна описати з допомогою таких інтегральних понять як напруга та струм</w:t>
      </w:r>
      <w:r w:rsidRPr="00A46739">
        <w:t xml:space="preserve"> [</w:t>
      </w:r>
      <w:r>
        <w:rPr>
          <w:lang w:val="uk-UA"/>
        </w:rPr>
        <w:t>див. Доповнення</w:t>
      </w:r>
      <w:r w:rsidRPr="00A46739">
        <w:t>]</w:t>
      </w:r>
      <w:r>
        <w:rPr>
          <w:lang w:val="uk-UA"/>
        </w:rPr>
        <w:t xml:space="preserve">. Такі кола називаються </w:t>
      </w:r>
      <w:r w:rsidRPr="000245D9">
        <w:rPr>
          <w:i/>
          <w:lang w:val="uk-UA"/>
        </w:rPr>
        <w:t>колами із зосередженими параметрами.</w:t>
      </w:r>
    </w:p>
    <w:p w:rsidR="0023427A" w:rsidRPr="00220402" w:rsidRDefault="0023427A">
      <w:pPr>
        <w:ind w:firstLine="720"/>
        <w:jc w:val="both"/>
        <w:rPr>
          <w:lang w:val="uk-UA"/>
        </w:rPr>
      </w:pPr>
    </w:p>
    <w:p w:rsidR="0023427A" w:rsidRDefault="0023427A" w:rsidP="000B5351">
      <w:pPr>
        <w:numPr>
          <w:ilvl w:val="1"/>
          <w:numId w:val="7"/>
        </w:numPr>
        <w:jc w:val="right"/>
        <w:rPr>
          <w:b/>
          <w:lang w:val="uk-UA"/>
        </w:rPr>
      </w:pPr>
      <w:r w:rsidRPr="00124DAF">
        <w:rPr>
          <w:b/>
          <w:lang w:val="uk-UA"/>
        </w:rPr>
        <w:t>Поняття двополюсника та чотириполюсника.</w:t>
      </w:r>
    </w:p>
    <w:p w:rsidR="0023427A" w:rsidRPr="00124DAF" w:rsidRDefault="0023427A">
      <w:pPr>
        <w:ind w:firstLine="720"/>
        <w:jc w:val="both"/>
        <w:rPr>
          <w:b/>
          <w:lang w:val="uk-UA"/>
        </w:rPr>
      </w:pPr>
    </w:p>
    <w:p w:rsidR="0023427A" w:rsidRPr="00124DAF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>Поняття електричного кола із зосередженими параметрами базується на поданні реального електромагнітного пристрою у вигляді окремих елементів, з’єднаних певним чином між собою. Зв’язок між елементами здійснюється сполученням їх</w:t>
      </w:r>
      <w:r>
        <w:rPr>
          <w:lang w:val="uk-UA"/>
        </w:rPr>
        <w:t>ніх</w:t>
      </w:r>
      <w:r w:rsidRPr="007638E4">
        <w:rPr>
          <w:lang w:val="uk-UA"/>
        </w:rPr>
        <w:t xml:space="preserve"> зовнішніх виводів (затискачів, полюсів). Найпростіші і найбільш поширені реальні елементи наділені двома виводами. Тому їх часто назив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ють </w:t>
      </w:r>
      <w:r w:rsidRPr="007638E4">
        <w:rPr>
          <w:i/>
          <w:lang w:val="uk-UA"/>
        </w:rPr>
        <w:t>двополюсниками</w:t>
      </w:r>
      <w:r w:rsidRPr="007638E4">
        <w:rPr>
          <w:lang w:val="uk-UA"/>
        </w:rPr>
        <w:t>. До двополюсників  відносяться  як пасивні так і активні елементи</w:t>
      </w:r>
      <w:r>
        <w:rPr>
          <w:lang w:val="uk-UA"/>
        </w:rPr>
        <w:t xml:space="preserve"> - резистори, конденсатори, індуктивні котушки, генератори</w:t>
      </w:r>
      <w:r w:rsidRPr="007638E4">
        <w:rPr>
          <w:lang w:val="uk-UA"/>
        </w:rPr>
        <w:t xml:space="preserve">. Умовне позначення двополюсника показане на рис. </w:t>
      </w:r>
      <w:r>
        <w:rPr>
          <w:lang w:val="uk-UA"/>
        </w:rPr>
        <w:t>1.1,</w:t>
      </w:r>
      <w:r w:rsidRPr="00124DAF">
        <w:rPr>
          <w:i/>
          <w:lang w:val="uk-UA"/>
        </w:rPr>
        <w:t>а</w:t>
      </w:r>
      <w:r>
        <w:rPr>
          <w:i/>
          <w:lang w:val="uk-UA"/>
        </w:rPr>
        <w:t>.</w:t>
      </w:r>
    </w:p>
    <w:p w:rsidR="0023427A" w:rsidRDefault="0023427A">
      <w:pPr>
        <w:ind w:firstLine="720"/>
        <w:jc w:val="both"/>
        <w:rPr>
          <w:lang w:val="uk-UA"/>
        </w:rPr>
      </w:pPr>
      <w:r>
        <w:rPr>
          <w:lang w:val="uk-UA"/>
        </w:rPr>
        <w:t>Значна кількість радіоелектронних пристроїв, наприклад, трансформатори, підсилювачі, філ</w:t>
      </w:r>
      <w:r>
        <w:rPr>
          <w:lang w:val="uk-UA"/>
        </w:rPr>
        <w:t>ь</w:t>
      </w:r>
      <w:r>
        <w:rPr>
          <w:lang w:val="uk-UA"/>
        </w:rPr>
        <w:t xml:space="preserve">три </w:t>
      </w:r>
      <w:r w:rsidR="00787842">
        <w:rPr>
          <w:lang w:val="uk-UA"/>
        </w:rPr>
        <w:t>і под.</w:t>
      </w:r>
      <w:r>
        <w:rPr>
          <w:lang w:val="uk-UA"/>
        </w:rPr>
        <w:t>, наділені двома парами затискачів. Тому кола будь-якої складності з двома парами зати</w:t>
      </w:r>
      <w:r>
        <w:rPr>
          <w:lang w:val="uk-UA"/>
        </w:rPr>
        <w:t>с</w:t>
      </w:r>
      <w:r>
        <w:rPr>
          <w:lang w:val="uk-UA"/>
        </w:rPr>
        <w:t>качів які є вхідними та вихідними називаються ч</w:t>
      </w:r>
      <w:r w:rsidRPr="00124DAF">
        <w:rPr>
          <w:i/>
          <w:lang w:val="uk-UA"/>
        </w:rPr>
        <w:t>отириполюсниками</w:t>
      </w:r>
      <w:r>
        <w:rPr>
          <w:lang w:val="uk-UA"/>
        </w:rPr>
        <w:t>. Умовне позначення чотирип</w:t>
      </w:r>
      <w:r>
        <w:rPr>
          <w:lang w:val="uk-UA"/>
        </w:rPr>
        <w:t>о</w:t>
      </w:r>
      <w:r>
        <w:rPr>
          <w:lang w:val="uk-UA"/>
        </w:rPr>
        <w:t>люсників показане на рис.1.1,</w:t>
      </w:r>
      <w:r>
        <w:rPr>
          <w:i/>
          <w:lang w:val="uk-UA"/>
        </w:rPr>
        <w:t>б</w:t>
      </w:r>
      <w:r>
        <w:rPr>
          <w:lang w:val="uk-UA"/>
        </w:rPr>
        <w:t>.</w:t>
      </w:r>
    </w:p>
    <w:p w:rsidR="0023427A" w:rsidRDefault="004C02E3">
      <w:pPr>
        <w:ind w:firstLine="720"/>
        <w:jc w:val="both"/>
        <w:rPr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9.75pt;margin-top:88.5pt;width:411pt;height:1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" stroked="f">
            <v:textbox style="mso-fit-shape-to-text:t" inset="0,0,0,0">
              <w:txbxContent>
                <w:p w:rsidR="00787842" w:rsidRPr="002C0FA3" w:rsidRDefault="00787842" w:rsidP="007D10B3">
                  <w:pPr>
                    <w:pStyle w:val="a9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t xml:space="preserve">Рис.1.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1</w:t>
                  </w:r>
                  <w:r w:rsidR="004C02E3">
                    <w:fldChar w:fldCharType="end"/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group id="Группа 3" o:spid="_x0000_s1027" style="position:absolute;left:0;text-align:left;margin-left:9.75pt;margin-top:13.5pt;width:411pt;height:70.5pt;z-index:251656192" coordorigin="1613,11477" coordsize="8220,1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">
            <v:group id="Группа 4" o:spid="_x0000_s1028" style="position:absolute;left:3318;top:11762;width:1632;height:1125" coordorigin="3828,5415" coordsize="1632,1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rect id="Прямоуг. 5" o:spid="_x0000_s1029" style="position:absolute;left:4635;top:5415;width:825;height:1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Автофигура 6" o:spid="_x0000_s1030" type="#_x0000_t32" style="position:absolute;left:3828;top:5700;width:8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mUt8EAAADbAAAADwAAAGRycy9kb3ducmV2LnhtbERPS2sCMRC+F/ofwhS8SM0qInZrlFLU&#10;lnry0fuwme4u3UxCMur23zeFgrf5+J6zWPWuUxeKqfVsYDwqQBFX3rZcGzgdN49zUEmQLXaeycAP&#10;JVgt7+8WWFp/5T1dDlKrHMKpRAONSCi1TlVDDtPIB+LMffnoUDKMtbYRrzncdXpSFDPtsOXc0GCg&#10;14aq78PZGXj7DLKLw+10M9zNw3Tm5fSxFmMGD/3LMyihXm7if/e7zfOf4O+XfIBe/g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IeZS3wQAAANsAAAAPAAAAAAAAAAAAAAAA&#10;AKECAABkcnMvZG93bnJldi54bWxQSwUGAAAAAAQABAD5AAAAjwMAAAAA&#10;">
                <v:stroke startarrowwidth="narrow" startarrowlength="short" endarrow="oval" endarrowwidth="narrow" endarrowlength="short"/>
              </v:shape>
              <v:shape id="Автофигура 7" o:spid="_x0000_s1031" type="#_x0000_t32" style="position:absolute;left:3828;top:6270;width:8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/3l8AAAADbAAAADwAAAGRycy9kb3ducmV2LnhtbERPTWsCMRC9F/ofwhR6Ec1WRGQ1ipTa&#10;ip5q9T5sxt3FzSQkU93+e3MQeny878Wqd526UkytZwNvowIUceVty7WB489mOAOVBNli55kM/FGC&#10;1fL5aYGl9Tf+putBapVDOJVooBEJpdapashhGvlAnLmzjw4lw1hrG/GWw12nx0Ux1Q5bzg0NBnpv&#10;qLocfp2Br1OQfRx8TjaD/SxMpl6Ouw8x5vWlX89BCfXyL364t9bAOK/PX/IP0Ms7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cv95fAAAAA2wAAAA8AAAAAAAAAAAAAAAAA&#10;oQIAAGRycy9kb3ducmV2LnhtbFBLBQYAAAAABAAEAPkAAACOAwAAAAA=&#10;">
                <v:stroke startarrowwidth="narrow" startarrowlength="short" endarrow="oval" endarrowwidth="narrow" endarrowlength="short"/>
              </v:shape>
            </v:group>
            <v:rect id="Прямоуг. 8" o:spid="_x0000_s1032" style="position:absolute;left:7650;top:11762;width:825;height:11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<v:shape id="Автофигура 9" o:spid="_x0000_s1033" type="#_x0000_t32" style="position:absolute;left:6843;top:12047;width:8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HMe8QAAADbAAAADwAAAGRycy9kb3ducmV2LnhtbESPzWrDMBCE74W8g9hCLyGRa0IIbpRQ&#10;QtOW5pSf3hdrY5tYKyFtE/ftq0Khx2FmvmGW68H16koxdZ4NPE4LUMS1tx03Bk7H7WQBKgmyxd4z&#10;GfimBOvV6G6JlfU33tP1II3KEE4VGmhFQqV1qltymKY+EGfv7KNDyTI22ka8ZbjrdVkUc+2w47zQ&#10;YqBNS/Xl8OUMvH0G2cXx62w73i3CbO7l9PEixjzcD89PoIQG+Q//td+tgbKE3y/5B+jV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scx7xAAAANsAAAAPAAAAAAAAAAAA&#10;AAAAAKECAABkcnMvZG93bnJldi54bWxQSwUGAAAAAAQABAD5AAAAkgMAAAAA&#10;">
              <v:stroke startarrowwidth="narrow" startarrowlength="short" endarrow="oval" endarrowwidth="narrow" endarrowlength="short"/>
            </v:shape>
            <v:shape id="Автофигура 10" o:spid="_x0000_s1034" type="#_x0000_t32" style="position:absolute;left:6843;top:12617;width:81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1p4MMAAADbAAAADwAAAGRycy9kb3ducmV2LnhtbESPQWsCMRSE70L/Q3gFL1KzWhHZGqUU&#10;bYueau39sXndXbp5CclTt/++EYQeh5n5hlmue9epM8XUejYwGRegiCtvW64NHD+3DwtQSZAtdp7J&#10;wC8lWK/uBkssrb/wB50PUqsM4VSigUYklFqnqiGHaewDcfa+fXQoWcZa24iXDHednhbFXDtsOS80&#10;GOiloerncHIG3r6C7OPodbYd7RdhNvdy3G3EmOF9//wESqiX//Ct/W4NTB/h+iX/AL3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9aeDDAAAA2wAAAA8AAAAAAAAAAAAA&#10;AAAAoQIAAGRycy9kb3ducmV2LnhtbFBLBQYAAAAABAAEAPkAAACRAwAAAAA=&#10;">
              <v:stroke startarrowwidth="narrow" startarrowlength="short" endarrow="oval" endarrowwidth="narrow" endarrowlength="short"/>
            </v:shape>
            <v:shape id="Автофигура 11" o:spid="_x0000_s1035" type="#_x0000_t32" style="position:absolute;left:8475;top:12047;width: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m0vmsMAAADbAAAADwAAAGRycy9kb3ducmV2LnhtbESPQWuDQBSE74H+h+UVcotrQili3YRE&#10;KAg9pNX2/nBfVeK+Ne5Wzb/PFgo9DjPzDZMdFtOLiUbXWVawjWIQxLXVHTcKPqvXTQLCeWSNvWVS&#10;cCMHh/3DKsNU25k/aCp9IwKEXYoKWu+HVEpXt2TQRXYgDt63HQ36IMdG6hHnADe93MXxszTYcVho&#10;caC8pfpS/hgFw/Wtzqf5dOFqPl9LfP/Kk2Kr1PpxOb6A8LT4//Bfu9AKdk/w+yX8AL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JtL5rDAAAA2wAAAA8AAAAAAAAAAAAA&#10;AAAAoQIAAGRycy9kb3ducmV2LnhtbFBLBQYAAAAABAAEAPkAAACRAwAAAAA=&#10;">
              <v:stroke startarrowwidth="narrow" startarrowlength="short" endarrow="oval" endarrowwidth="narrow" endarrowlength="short"/>
            </v:shape>
            <v:shape id="Автофигура 12" o:spid="_x0000_s1036" type="#_x0000_t32" style="position:absolute;left:8475;top:12617;width: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GKAcMAAADbAAAADwAAAGRycy9kb3ducmV2LnhtbESPQWuDQBSE74H+h+UVcotrAi1i3YRE&#10;KAg9pNX2/nBfVeK+Ne5Wzb/PFgo9DjPzDZMdFtOLiUbXWVawjWIQxLXVHTcKPqvXTQLCeWSNvWVS&#10;cCMHh/3DKsNU25k/aCp9IwKEXYoKWu+HVEpXt2TQRXYgDt63HQ36IMdG6hHnADe93MXxszTYcVho&#10;caC8pfpS/hgFw/Wtzqf5dOFqPl9LfP/Kk2Kr1PpxOb6A8LT4//Bfu9AKdk/w+yX8AL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0higHDAAAA2wAAAA8AAAAAAAAAAAAA&#10;AAAAoQIAAGRycy9kb3ducmV2LnhtbFBLBQYAAAAABAAEAPkAAACRAwAAAAA=&#10;">
              <v:stroke startarrowwidth="narrow" startarrowlength="short" endarrow="oval" endarrowwidth="narrow" endarrowlength="short"/>
            </v:shape>
            <v:shape id="Автофигура 13" o:spid="_x0000_s1037" type="#_x0000_t32" style="position:absolute;left:2858;top:12113;width:375;height:202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+rL8UAAADbAAAADwAAAGRycy9kb3ducmV2LnhtbESP3WrCQBSE74W+w3IK3pldpYhN3QR/&#10;KAiCUFvq7Wn2NEmbPRuzq8a3dwsFL4eZ+YaZ571txJk6XzvWME4UCOLCmZpLDR/vr6MZCB+QDTaO&#10;ScOVPOTZw2COqXEXfqPzPpQiQtinqKEKoU2l9EVFFn3iWuLofbvOYoiyK6Xp8BLhtpETpabSYs1x&#10;ocKWVhUVv/uT1dAe1p/L40H9fO38E2/NRtnnRmk9fOwXLyAC9eEe/m9vjIbJFP6+xB8gs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0+rL8UAAADbAAAADwAAAAAAAAAA&#10;AAAAAAChAgAAZHJzL2Rvd25yZXYueG1sUEsFBgAAAAAEAAQA+QAAAJMDAAAAAA==&#10;">
              <v:stroke endarrow="classic" endarrowwidth="narrow"/>
            </v:shape>
            <v:shape id="Автофигура 14" o:spid="_x0000_s1038" type="#_x0000_t32" style="position:absolute;left:2858;top:12315;width:375;height:24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lVdMIAAADbAAAADwAAAGRycy9kb3ducmV2LnhtbESP3YrCMBSE7xd8h3AEbxZNdcFKNYoI&#10;yiJ7Y/UBDs3pjzYnpYmafXuzsODlMDPfMKtNMK14UO8aywqmkwQEcWF1w5WCy3k/XoBwHllja5kU&#10;/JKDzXrwscJM2yef6JH7SkQIuwwV1N53mZSuqMmgm9iOOHql7Q36KPtK6h6fEW5aOUuSuTTYcFyo&#10;saNdTcUtv5tI6eaXMuhrei5/DmkT7l/HT2KlRsOwXYLwFPw7/N/+1gpmKfx9iT9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lVdMIAAADbAAAADwAAAAAAAAAAAAAA&#10;AAChAgAAZHJzL2Rvd25yZXYueG1sUEsFBgAAAAAEAAQA+QAAAJADAAAAAA==&#10;">
              <v:stroke endarrow="classic" endarrowwidth="narrow"/>
            </v:shape>
            <v:shape id="Поле 15" o:spid="_x0000_s1039" type="#_x0000_t202" style="position:absolute;left:1613;top:12032;width:1192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<v:textbox>
                <w:txbxContent>
                  <w:p w:rsidR="00787842" w:rsidRPr="004E6433" w:rsidRDefault="00787842" w:rsidP="004E6433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 w:rsidRPr="004E6433">
                      <w:rPr>
                        <w:i/>
                        <w:sz w:val="20"/>
                        <w:szCs w:val="20"/>
                        <w:lang w:val="uk-UA"/>
                      </w:rPr>
                      <w:t>Полюси, затискачі</w:t>
                    </w:r>
                  </w:p>
                </w:txbxContent>
              </v:textbox>
            </v:shape>
            <v:shape id="Поле 16" o:spid="_x0000_s1040" type="#_x0000_t202" style="position:absolute;left:6292;top:12159;width:720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<v:textbox>
                <w:txbxContent>
                  <w:p w:rsidR="00787842" w:rsidRPr="004E6433" w:rsidRDefault="00787842" w:rsidP="004E6433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  <w:lang w:val="uk-UA"/>
                      </w:rPr>
                      <w:t>Вхід</w:t>
                    </w:r>
                  </w:p>
                </w:txbxContent>
              </v:textbox>
            </v:shape>
            <v:shape id="Поле 17" o:spid="_x0000_s1041" type="#_x0000_t202" style="position:absolute;left:9000;top:12159;width:833;height:3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<v:textbox>
                <w:txbxContent>
                  <w:p w:rsidR="00787842" w:rsidRPr="004E6433" w:rsidRDefault="00787842" w:rsidP="007D10B3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  <w:lang w:val="uk-UA"/>
                      </w:rPr>
                      <w:t>Вихід</w:t>
                    </w:r>
                  </w:p>
                </w:txbxContent>
              </v:textbox>
            </v:shape>
            <v:shape id="Поле 18" o:spid="_x0000_s1042" type="#_x0000_t202" style="position:absolute;left:3368;top:11477;width:465;height:3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<v:textbox>
                <w:txbxContent>
                  <w:p w:rsidR="00787842" w:rsidRPr="004E6433" w:rsidRDefault="00787842" w:rsidP="007D10B3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  <w:lang w:val="uk-UA"/>
                      </w:rPr>
                      <w:t>а)</w:t>
                    </w:r>
                  </w:p>
                </w:txbxContent>
              </v:textbox>
            </v:shape>
            <v:shape id="Поле 19" o:spid="_x0000_s1043" type="#_x0000_t202" style="position:absolute;left:6915;top:11545;width:465;height:3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qc8c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xi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qc8cMAAADbAAAADwAAAAAAAAAAAAAAAACYAgAAZHJzL2Rv&#10;d25yZXYueG1sUEsFBgAAAAAEAAQA9QAAAIgDAAAAAA==&#10;" stroked="f">
              <v:textbox>
                <w:txbxContent>
                  <w:p w:rsidR="00787842" w:rsidRPr="004E6433" w:rsidRDefault="00787842" w:rsidP="007D10B3">
                    <w:pPr>
                      <w:jc w:val="center"/>
                      <w:rPr>
                        <w:i/>
                        <w:sz w:val="20"/>
                        <w:szCs w:val="20"/>
                      </w:rPr>
                    </w:pPr>
                    <w:r>
                      <w:rPr>
                        <w:i/>
                        <w:sz w:val="20"/>
                        <w:szCs w:val="20"/>
                        <w:lang w:val="uk-UA"/>
                      </w:rPr>
                      <w:t>б)</w:t>
                    </w:r>
                  </w:p>
                </w:txbxContent>
              </v:textbox>
            </v:shape>
            <w10:wrap type="topAndBottom"/>
          </v:group>
        </w:pict>
      </w:r>
    </w:p>
    <w:p w:rsidR="0023427A" w:rsidRPr="006D34F8" w:rsidRDefault="0023427A" w:rsidP="000B5351">
      <w:pPr>
        <w:pStyle w:val="af"/>
        <w:numPr>
          <w:ilvl w:val="1"/>
          <w:numId w:val="7"/>
        </w:numPr>
        <w:jc w:val="right"/>
        <w:rPr>
          <w:lang w:val="en-US"/>
        </w:rPr>
      </w:pPr>
      <w:r w:rsidRPr="000B5351">
        <w:rPr>
          <w:b/>
          <w:lang w:val="uk-UA"/>
        </w:rPr>
        <w:t>Пасивні елементи кола.</w:t>
      </w:r>
      <w:r w:rsidRPr="000B5351">
        <w:rPr>
          <w:lang w:val="uk-UA"/>
        </w:rPr>
        <w:t xml:space="preserve"> </w:t>
      </w:r>
    </w:p>
    <w:p w:rsidR="006D34F8" w:rsidRDefault="006D34F8" w:rsidP="006D34F8">
      <w:pPr>
        <w:widowControl w:val="0"/>
        <w:ind w:firstLine="709"/>
        <w:jc w:val="both"/>
        <w:rPr>
          <w:lang w:val="uk-UA"/>
        </w:rPr>
      </w:pPr>
    </w:p>
    <w:p w:rsidR="0023427A" w:rsidRPr="007638E4" w:rsidRDefault="0023427A" w:rsidP="006D34F8">
      <w:pPr>
        <w:widowControl w:val="0"/>
        <w:ind w:firstLine="709"/>
        <w:jc w:val="both"/>
        <w:rPr>
          <w:lang w:val="uk-UA"/>
        </w:rPr>
      </w:pPr>
      <w:r w:rsidRPr="007638E4">
        <w:rPr>
          <w:lang w:val="uk-UA"/>
        </w:rPr>
        <w:t>З метою спрощення задачі аналізу в теорії</w:t>
      </w:r>
      <w:r>
        <w:rPr>
          <w:lang w:val="uk-UA"/>
        </w:rPr>
        <w:t xml:space="preserve"> електричних кіл мають справу з </w:t>
      </w:r>
      <w:r w:rsidR="007301A0">
        <w:rPr>
          <w:lang w:val="uk-UA"/>
        </w:rPr>
        <w:t>ідеальними</w:t>
      </w:r>
      <w:r w:rsidRPr="007638E4">
        <w:rPr>
          <w:lang w:val="uk-UA"/>
        </w:rPr>
        <w:t xml:space="preserve"> </w:t>
      </w:r>
      <w:r w:rsidR="007301A0">
        <w:rPr>
          <w:lang w:val="uk-UA"/>
        </w:rPr>
        <w:t xml:space="preserve"> </w:t>
      </w:r>
      <w:r w:rsidRPr="007638E4">
        <w:rPr>
          <w:lang w:val="uk-UA"/>
        </w:rPr>
        <w:t>двоп</w:t>
      </w:r>
      <w:r w:rsidRPr="007638E4">
        <w:rPr>
          <w:lang w:val="uk-UA"/>
        </w:rPr>
        <w:t>о</w:t>
      </w:r>
      <w:r w:rsidRPr="007638E4">
        <w:rPr>
          <w:lang w:val="uk-UA"/>
        </w:rPr>
        <w:t>люсними елеме</w:t>
      </w:r>
      <w:r w:rsidR="007301A0">
        <w:rPr>
          <w:lang w:val="uk-UA"/>
        </w:rPr>
        <w:t xml:space="preserve">нтами які наділяють параметрами: </w:t>
      </w:r>
      <w:r w:rsidR="007301A0" w:rsidRPr="007301A0">
        <w:rPr>
          <w:i/>
          <w:lang w:val="uk-UA"/>
        </w:rPr>
        <w:t>резисторами</w:t>
      </w:r>
      <w:r w:rsidR="007301A0">
        <w:rPr>
          <w:lang w:val="uk-UA"/>
        </w:rPr>
        <w:t xml:space="preserve">, </w:t>
      </w:r>
      <w:r w:rsidR="007301A0" w:rsidRPr="007301A0">
        <w:rPr>
          <w:i/>
          <w:lang w:val="uk-UA"/>
        </w:rPr>
        <w:t xml:space="preserve">конденсаторами </w:t>
      </w:r>
      <w:r w:rsidR="007301A0">
        <w:rPr>
          <w:lang w:val="uk-UA"/>
        </w:rPr>
        <w:t xml:space="preserve">та </w:t>
      </w:r>
      <w:r w:rsidR="007301A0" w:rsidRPr="007301A0">
        <w:rPr>
          <w:i/>
          <w:lang w:val="uk-UA"/>
        </w:rPr>
        <w:t>індуктивними котушками</w:t>
      </w:r>
      <w:r w:rsidR="007301A0">
        <w:rPr>
          <w:lang w:val="uk-UA"/>
        </w:rPr>
        <w:t>.</w:t>
      </w:r>
    </w:p>
    <w:p w:rsidR="0023427A" w:rsidRPr="007638E4" w:rsidRDefault="0023427A" w:rsidP="009D524A">
      <w:pPr>
        <w:ind w:left="1080"/>
        <w:jc w:val="both"/>
        <w:rPr>
          <w:lang w:val="uk-UA"/>
        </w:rPr>
      </w:pPr>
    </w:p>
    <w:p w:rsidR="0023427A" w:rsidRPr="007638E4" w:rsidRDefault="0023427A" w:rsidP="00C33CAD">
      <w:pPr>
        <w:ind w:firstLine="708"/>
        <w:jc w:val="both"/>
        <w:rPr>
          <w:lang w:val="uk-UA"/>
        </w:rPr>
      </w:pPr>
      <w:r w:rsidRPr="007638E4">
        <w:rPr>
          <w:b/>
          <w:i/>
          <w:lang w:val="uk-UA"/>
        </w:rPr>
        <w:t>Резистор</w:t>
      </w:r>
      <w:r w:rsidRPr="007638E4">
        <w:rPr>
          <w:lang w:val="uk-UA"/>
        </w:rPr>
        <w:t xml:space="preserve"> - ідеальний пасивний елемент в якому відбувається необоротне споживання елек</w:t>
      </w:r>
      <w:r w:rsidRPr="007638E4">
        <w:rPr>
          <w:lang w:val="uk-UA"/>
        </w:rPr>
        <w:t>т</w:t>
      </w:r>
      <w:r w:rsidRPr="007638E4">
        <w:rPr>
          <w:lang w:val="uk-UA"/>
        </w:rPr>
        <w:t>ромагнітної енергії і перетворення її в іншу. Умовне графічне позначення резистора показане на рис.</w:t>
      </w:r>
      <w:r>
        <w:rPr>
          <w:lang w:val="uk-UA"/>
        </w:rPr>
        <w:t>1.2,</w:t>
      </w:r>
      <w:r w:rsidRPr="00220402">
        <w:rPr>
          <w:i/>
          <w:lang w:val="uk-UA"/>
        </w:rPr>
        <w:t>а</w:t>
      </w:r>
      <w:r>
        <w:rPr>
          <w:lang w:val="uk-UA"/>
        </w:rPr>
        <w:t>.</w:t>
      </w:r>
      <w:r w:rsidRPr="007638E4">
        <w:rPr>
          <w:lang w:val="uk-UA"/>
        </w:rPr>
        <w:t xml:space="preserve"> Параметр резистивного елементу - </w:t>
      </w:r>
      <w:r w:rsidRPr="007638E4">
        <w:rPr>
          <w:i/>
          <w:lang w:val="uk-UA"/>
        </w:rPr>
        <w:t>опір</w:t>
      </w:r>
      <w:r w:rsidRPr="007638E4">
        <w:rPr>
          <w:lang w:val="uk-UA"/>
        </w:rPr>
        <w:t xml:space="preserve"> </w:t>
      </w:r>
      <w:r w:rsidR="002A720D" w:rsidRPr="007638E4">
        <w:rPr>
          <w:position w:val="-4"/>
          <w:lang w:val="uk-UA"/>
        </w:rPr>
        <w:object w:dxaOrig="240" w:dyaOrig="260">
          <v:shape id="_x0000_i1027" type="#_x0000_t75" style="width:12pt;height:12.75pt" o:ole="" fillcolor="window">
            <v:imagedata r:id="rId7" o:title=""/>
          </v:shape>
          <o:OLEObject Type="Embed" ProgID="Equation.3" ShapeID="_x0000_i1027" DrawAspect="Content" ObjectID="_1346327027" r:id="rId8"/>
        </w:object>
      </w:r>
      <w:r w:rsidRPr="007638E4">
        <w:rPr>
          <w:lang w:val="uk-UA"/>
        </w:rPr>
        <w:t>- визначається із наступного співвідношення</w:t>
      </w:r>
    </w:p>
    <w:p w:rsidR="0023427A" w:rsidRPr="00357DB2" w:rsidRDefault="002A720D" w:rsidP="00357DB2">
      <w:pPr>
        <w:pStyle w:val="a5"/>
        <w:jc w:val="right"/>
        <w:rPr>
          <w:sz w:val="24"/>
          <w:szCs w:val="24"/>
          <w:lang w:val="uk-UA"/>
        </w:rPr>
      </w:pPr>
      <w:r w:rsidRPr="007638E4">
        <w:rPr>
          <w:position w:val="-30"/>
          <w:lang w:val="uk-UA"/>
        </w:rPr>
        <w:object w:dxaOrig="1600" w:dyaOrig="700">
          <v:shape id="_x0000_i1028" type="#_x0000_t75" style="width:80.25pt;height:35.25pt" o:ole="" fillcolor="window">
            <v:imagedata r:id="rId9" o:title=""/>
          </v:shape>
          <o:OLEObject Type="Embed" ProgID="Equation.3" ShapeID="_x0000_i1028" DrawAspect="Content" ObjectID="_1346327028" r:id="rId10"/>
        </w:object>
      </w:r>
      <w:r w:rsidR="0023427A">
        <w:rPr>
          <w:lang w:val="uk-UA"/>
        </w:rPr>
        <w:t xml:space="preserve">            </w:t>
      </w:r>
      <w:r w:rsidR="0023427A">
        <w:rPr>
          <w:lang w:val="uk-UA"/>
        </w:rPr>
        <w:tab/>
        <w:t xml:space="preserve">                                              </w:t>
      </w:r>
      <w:r w:rsidR="0023427A">
        <w:rPr>
          <w:lang w:val="uk-UA"/>
        </w:rPr>
        <w:tab/>
      </w:r>
      <w:r w:rsidR="0023427A" w:rsidRPr="00357DB2">
        <w:rPr>
          <w:sz w:val="24"/>
          <w:szCs w:val="24"/>
          <w:lang w:val="uk-UA"/>
        </w:rPr>
        <w:t xml:space="preserve">     </w:t>
      </w:r>
      <w:r w:rsidR="0023427A" w:rsidRPr="00357DB2">
        <w:rPr>
          <w:rFonts w:ascii="Times New Roman" w:hAnsi="Times New Roman" w:cs="Times New Roman"/>
          <w:sz w:val="24"/>
          <w:szCs w:val="24"/>
          <w:lang w:val="uk-UA"/>
        </w:rPr>
        <w:t>(1.1)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>Незалежно від напрямку струму та закону його зміни в часі потужність, що споживається р</w:t>
      </w:r>
      <w:r w:rsidRPr="007638E4">
        <w:rPr>
          <w:lang w:val="uk-UA"/>
        </w:rPr>
        <w:t>е</w:t>
      </w:r>
      <w:r w:rsidRPr="007638E4">
        <w:rPr>
          <w:lang w:val="uk-UA"/>
        </w:rPr>
        <w:t xml:space="preserve">зистором завжди позитивна: </w:t>
      </w:r>
      <w:r w:rsidR="002A720D" w:rsidRPr="007301A0">
        <w:rPr>
          <w:position w:val="-10"/>
          <w:lang w:val="uk-UA"/>
        </w:rPr>
        <w:object w:dxaOrig="2840" w:dyaOrig="360">
          <v:shape id="_x0000_i1029" type="#_x0000_t75" style="width:141.75pt;height:17.25pt" o:ole="" fillcolor="window">
            <v:imagedata r:id="rId11" o:title=""/>
          </v:shape>
          <o:OLEObject Type="Embed" ProgID="Equation.3" ShapeID="_x0000_i1029" DrawAspect="Content" ObjectID="_1346327029" r:id="rId12"/>
        </w:objec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Для врахування  енергії накопиченої </w:t>
      </w:r>
      <w:r w:rsidR="00787842">
        <w:rPr>
          <w:lang w:val="uk-UA"/>
        </w:rPr>
        <w:t>в</w:t>
      </w:r>
      <w:r w:rsidRPr="007638E4">
        <w:rPr>
          <w:lang w:val="uk-UA"/>
        </w:rPr>
        <w:t xml:space="preserve"> електричному полі впроваджують ідеалізований </w:t>
      </w:r>
      <w:r w:rsidRPr="007638E4">
        <w:rPr>
          <w:b/>
          <w:i/>
          <w:lang w:val="uk-UA"/>
        </w:rPr>
        <w:t>ко</w:t>
      </w:r>
      <w:r w:rsidRPr="007638E4">
        <w:rPr>
          <w:b/>
          <w:i/>
          <w:lang w:val="uk-UA"/>
        </w:rPr>
        <w:t>н</w:t>
      </w:r>
      <w:r w:rsidRPr="007638E4">
        <w:rPr>
          <w:b/>
          <w:i/>
          <w:lang w:val="uk-UA"/>
        </w:rPr>
        <w:t>денсатор</w:t>
      </w:r>
      <w:r w:rsidRPr="007638E4">
        <w:rPr>
          <w:lang w:val="uk-UA"/>
        </w:rPr>
        <w:t xml:space="preserve">, який характеризують  </w:t>
      </w:r>
      <w:r w:rsidRPr="007638E4">
        <w:rPr>
          <w:i/>
          <w:lang w:val="uk-UA"/>
        </w:rPr>
        <w:t>ємністю</w:t>
      </w:r>
      <w:r w:rsidRPr="007638E4">
        <w:rPr>
          <w:lang w:val="uk-UA"/>
        </w:rPr>
        <w:t xml:space="preserve"> </w:t>
      </w:r>
      <w:r w:rsidR="002A720D" w:rsidRPr="007638E4">
        <w:rPr>
          <w:position w:val="-6"/>
          <w:lang w:val="uk-UA"/>
        </w:rPr>
        <w:object w:dxaOrig="240" w:dyaOrig="279">
          <v:shape id="_x0000_i1030" type="#_x0000_t75" style="width:12pt;height:14.25pt" o:ole="" fillcolor="window">
            <v:imagedata r:id="rId13" o:title=""/>
          </v:shape>
          <o:OLEObject Type="Embed" ProgID="Equation.3" ShapeID="_x0000_i1030" DrawAspect="Content" ObjectID="_1346327030" r:id="rId14"/>
        </w:object>
      </w:r>
      <w:r w:rsidRPr="007638E4">
        <w:rPr>
          <w:lang w:val="uk-UA"/>
        </w:rPr>
        <w:t xml:space="preserve"> . Умовне графічне позначення конденсатора показане на рис.</w:t>
      </w:r>
      <w:r>
        <w:rPr>
          <w:lang w:val="uk-UA"/>
        </w:rPr>
        <w:t>1.2,</w:t>
      </w:r>
      <w:r w:rsidRPr="00220402">
        <w:rPr>
          <w:i/>
          <w:lang w:val="uk-UA"/>
        </w:rPr>
        <w:t>б</w:t>
      </w:r>
      <w:r w:rsidR="007301A0">
        <w:rPr>
          <w:lang w:val="uk-UA"/>
        </w:rPr>
        <w:t xml:space="preserve">, </w:t>
      </w:r>
      <w:r w:rsidRPr="007638E4">
        <w:rPr>
          <w:lang w:val="uk-UA"/>
        </w:rPr>
        <w:t xml:space="preserve">а його параметр </w:t>
      </w:r>
      <w:r w:rsidR="002A720D" w:rsidRPr="007638E4">
        <w:rPr>
          <w:position w:val="-6"/>
          <w:lang w:val="uk-UA"/>
        </w:rPr>
        <w:object w:dxaOrig="240" w:dyaOrig="279">
          <v:shape id="_x0000_i1031" type="#_x0000_t75" style="width:12pt;height:14.25pt" o:ole="" fillcolor="window">
            <v:imagedata r:id="rId13" o:title=""/>
          </v:shape>
          <o:OLEObject Type="Embed" ProgID="Equation.3" ShapeID="_x0000_i1031" DrawAspect="Content" ObjectID="_1346327031" r:id="rId15"/>
        </w:object>
      </w:r>
      <w:r w:rsidRPr="007638E4">
        <w:rPr>
          <w:lang w:val="uk-UA"/>
        </w:rPr>
        <w:t xml:space="preserve"> визначається за формулою:</w:t>
      </w:r>
    </w:p>
    <w:p w:rsidR="0023427A" w:rsidRPr="007638E4" w:rsidRDefault="0023427A" w:rsidP="00357DB2">
      <w:pPr>
        <w:ind w:firstLine="720"/>
        <w:jc w:val="right"/>
        <w:rPr>
          <w:lang w:val="uk-UA"/>
        </w:rPr>
      </w:pPr>
      <w:r>
        <w:rPr>
          <w:lang w:val="uk-UA"/>
        </w:rPr>
        <w:t xml:space="preserve">                                        </w:t>
      </w:r>
      <w:r w:rsidR="002A720D" w:rsidRPr="007638E4">
        <w:rPr>
          <w:position w:val="-30"/>
          <w:lang w:val="uk-UA"/>
        </w:rPr>
        <w:object w:dxaOrig="2140" w:dyaOrig="680">
          <v:shape id="_x0000_i1032" type="#_x0000_t75" style="width:107.25pt;height:33.75pt" o:ole="" fillcolor="window">
            <v:imagedata r:id="rId16" o:title=""/>
          </v:shape>
          <o:OLEObject Type="Embed" ProgID="Equation.3" ShapeID="_x0000_i1032" DrawAspect="Content" ObjectID="_1346327032" r:id="rId17"/>
        </w:object>
      </w:r>
      <w:r w:rsidRPr="007638E4">
        <w:rPr>
          <w:lang w:val="uk-UA"/>
        </w:rPr>
        <w:t>.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(1.2)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Потужність, що споживається конденсатором  - </w:t>
      </w:r>
      <w:r w:rsidR="002A720D" w:rsidRPr="007638E4">
        <w:rPr>
          <w:position w:val="-24"/>
          <w:lang w:val="uk-UA"/>
        </w:rPr>
        <w:object w:dxaOrig="2400" w:dyaOrig="680">
          <v:shape id="_x0000_i1033" type="#_x0000_t75" style="width:120pt;height:33.75pt" o:ole="" fillcolor="window">
            <v:imagedata r:id="rId18" o:title=""/>
          </v:shape>
          <o:OLEObject Type="Embed" ProgID="Equation.3" ShapeID="_x0000_i1033" DrawAspect="Content" ObjectID="_1346327033" r:id="rId19"/>
        </w:object>
      </w:r>
      <w:r w:rsidRPr="007638E4">
        <w:rPr>
          <w:lang w:val="uk-UA"/>
        </w:rPr>
        <w:t xml:space="preserve"> - може бути як поз</w:t>
      </w:r>
      <w:r w:rsidRPr="007638E4">
        <w:rPr>
          <w:lang w:val="uk-UA"/>
        </w:rPr>
        <w:t>и</w:t>
      </w:r>
      <w:r w:rsidRPr="007638E4">
        <w:rPr>
          <w:lang w:val="uk-UA"/>
        </w:rPr>
        <w:t>тивною так і негативною, тобто конденсатор може накопичувати енергію або віддавати її у коло.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Ідеалізована </w:t>
      </w:r>
      <w:r w:rsidRPr="007638E4">
        <w:rPr>
          <w:b/>
          <w:i/>
          <w:lang w:val="uk-UA"/>
        </w:rPr>
        <w:t>індуктивна котушка</w:t>
      </w:r>
      <w:r w:rsidRPr="007638E4">
        <w:rPr>
          <w:lang w:val="uk-UA"/>
        </w:rPr>
        <w:t xml:space="preserve">  (див.рис</w:t>
      </w:r>
      <w:r>
        <w:rPr>
          <w:lang w:val="uk-UA"/>
        </w:rPr>
        <w:t>.1.2,</w:t>
      </w:r>
      <w:r w:rsidRPr="00220402">
        <w:rPr>
          <w:i/>
          <w:lang w:val="uk-UA"/>
        </w:rPr>
        <w:t>в</w:t>
      </w:r>
      <w:r w:rsidRPr="007638E4">
        <w:rPr>
          <w:lang w:val="uk-UA"/>
        </w:rPr>
        <w:t>) враховує накопичення енергії у магнітному полі. Для визначення її параметру</w:t>
      </w:r>
      <w:r w:rsidR="00D36873">
        <w:rPr>
          <w:lang w:val="uk-UA"/>
        </w:rPr>
        <w:t xml:space="preserve"> - </w:t>
      </w:r>
      <w:r w:rsidRPr="007638E4">
        <w:rPr>
          <w:lang w:val="uk-UA"/>
        </w:rPr>
        <w:t xml:space="preserve"> </w:t>
      </w:r>
      <w:r w:rsidRPr="007638E4">
        <w:rPr>
          <w:i/>
          <w:lang w:val="uk-UA"/>
        </w:rPr>
        <w:t xml:space="preserve">індуктивності </w:t>
      </w:r>
      <w:r w:rsidR="002A720D" w:rsidRPr="007638E4">
        <w:rPr>
          <w:i/>
          <w:position w:val="-4"/>
          <w:lang w:val="uk-UA"/>
        </w:rPr>
        <w:object w:dxaOrig="220" w:dyaOrig="260">
          <v:shape id="_x0000_i1034" type="#_x0000_t75" style="width:11.25pt;height:12.75pt" o:ole="" fillcolor="window">
            <v:imagedata r:id="rId20" o:title=""/>
          </v:shape>
          <o:OLEObject Type="Embed" ProgID="Equation.3" ShapeID="_x0000_i1034" DrawAspect="Content" ObjectID="_1346327034" r:id="rId21"/>
        </w:object>
      </w:r>
      <w:r w:rsidRPr="007638E4">
        <w:rPr>
          <w:lang w:val="uk-UA"/>
        </w:rPr>
        <w:t xml:space="preserve"> </w:t>
      </w:r>
      <w:r w:rsidR="00D36873">
        <w:rPr>
          <w:lang w:val="uk-UA"/>
        </w:rPr>
        <w:t xml:space="preserve">- </w:t>
      </w:r>
      <w:r w:rsidRPr="007638E4">
        <w:rPr>
          <w:lang w:val="uk-UA"/>
        </w:rPr>
        <w:t>користуються формулою:</w:t>
      </w:r>
    </w:p>
    <w:p w:rsidR="0023427A" w:rsidRPr="007638E4" w:rsidRDefault="0023427A" w:rsidP="00357DB2">
      <w:pPr>
        <w:ind w:firstLine="720"/>
        <w:jc w:val="right"/>
        <w:rPr>
          <w:lang w:val="uk-UA"/>
        </w:rPr>
      </w:pPr>
      <w:r>
        <w:rPr>
          <w:lang w:val="uk-UA"/>
        </w:rPr>
        <w:t xml:space="preserve">        </w:t>
      </w:r>
      <w:r w:rsidR="002A720D" w:rsidRPr="007638E4">
        <w:rPr>
          <w:position w:val="-56"/>
          <w:lang w:val="uk-UA"/>
        </w:rPr>
        <w:object w:dxaOrig="1680" w:dyaOrig="960">
          <v:shape id="_x0000_i1035" type="#_x0000_t75" style="width:84pt;height:48pt" o:ole="" fillcolor="window">
            <v:imagedata r:id="rId22" o:title=""/>
          </v:shape>
          <o:OLEObject Type="Embed" ProgID="Equation.3" ShapeID="_x0000_i1035" DrawAspect="Content" ObjectID="_1346327035" r:id="rId23"/>
        </w:object>
      </w:r>
      <w:r>
        <w:rPr>
          <w:lang w:val="uk-UA"/>
        </w:rPr>
        <w:t xml:space="preserve">                                                                         (1.3)</w:t>
      </w:r>
    </w:p>
    <w:p w:rsidR="0023427A" w:rsidRPr="007638E4" w:rsidRDefault="0023427A">
      <w:pPr>
        <w:ind w:firstLine="720"/>
        <w:jc w:val="center"/>
        <w:rPr>
          <w:lang w:val="uk-UA"/>
        </w:rPr>
      </w:pP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Індуктивна котушка споживає енергію при </w:t>
      </w:r>
      <w:r w:rsidR="002A720D" w:rsidRPr="007638E4">
        <w:rPr>
          <w:position w:val="-24"/>
          <w:lang w:val="uk-UA"/>
        </w:rPr>
        <w:object w:dxaOrig="2659" w:dyaOrig="680">
          <v:shape id="_x0000_i1036" type="#_x0000_t75" style="width:130.5pt;height:33.75pt" o:ole="" fillcolor="window">
            <v:imagedata r:id="rId24" o:title=""/>
          </v:shape>
          <o:OLEObject Type="Embed" ProgID="Equation.3" ShapeID="_x0000_i1036" DrawAspect="Content" ObjectID="_1346327036" r:id="rId25"/>
        </w:object>
      </w:r>
      <w:r w:rsidRPr="007638E4">
        <w:rPr>
          <w:lang w:val="uk-UA"/>
        </w:rPr>
        <w:t xml:space="preserve"> і віддає її в коло при </w:t>
      </w:r>
      <w:r w:rsidR="002A720D" w:rsidRPr="007638E4">
        <w:rPr>
          <w:position w:val="-10"/>
          <w:lang w:val="uk-UA"/>
        </w:rPr>
        <w:object w:dxaOrig="740" w:dyaOrig="340">
          <v:shape id="_x0000_i1037" type="#_x0000_t75" style="width:36.75pt;height:17.25pt" o:ole="" fillcolor="window">
            <v:imagedata r:id="rId26" o:title=""/>
          </v:shape>
          <o:OLEObject Type="Embed" ProgID="Equation.3" ShapeID="_x0000_i1037" DrawAspect="Content" ObjectID="_1346327037" r:id="rId27"/>
        </w:object>
      </w:r>
      <w:r w:rsidRPr="007638E4">
        <w:rPr>
          <w:lang w:val="uk-UA"/>
        </w:rPr>
        <w:t>.</w:t>
      </w:r>
    </w:p>
    <w:p w:rsidR="0023427A" w:rsidRPr="007638E4" w:rsidRDefault="004C02E3">
      <w:pPr>
        <w:ind w:firstLine="720"/>
        <w:jc w:val="both"/>
        <w:rPr>
          <w:lang w:val="uk-UA"/>
        </w:rPr>
      </w:pPr>
      <w:r>
        <w:rPr>
          <w:noProof/>
        </w:rPr>
        <w:pict>
          <v:shape id="Поле 20" o:spid="_x0000_s1044" type="#_x0000_t202" style="position:absolute;left:0;text-align:left;margin-left:277.1pt;margin-top:85.6pt;width:213.55pt;height:1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" stroked="f">
            <v:textbox style="mso-fit-shape-to-text:t" inset="0,0,0,0">
              <w:txbxContent>
                <w:p w:rsidR="00787842" w:rsidRPr="007E35C7" w:rsidRDefault="00787842" w:rsidP="00357DB2">
                  <w:pPr>
                    <w:pStyle w:val="a9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t xml:space="preserve">Рис.1.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2</w:t>
                  </w:r>
                  <w:r w:rsidR="004C02E3">
                    <w:fldChar w:fldCharType="end"/>
                  </w:r>
                </w:p>
              </w:txbxContent>
            </v:textbox>
            <w10:wrap type="square" side="left"/>
          </v:shape>
        </w:pict>
      </w:r>
      <w:r>
        <w:rPr>
          <w:noProof/>
        </w:rPr>
        <w:pict>
          <v:shape id="Поле 21" o:spid="_x0000_s1045" type="#_x0000_t202" style="position:absolute;left:0;text-align:left;margin-left:277.1pt;margin-top:7.1pt;width:213.55pt;height:74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" o:allowincell="f" stroked="f">
            <v:textbox>
              <w:txbxContent>
                <w:p w:rsidR="00787842" w:rsidRDefault="00787842">
                  <w:r>
                    <w:object w:dxaOrig="3983" w:dyaOrig="1336">
                      <v:shape id="_x0000_i1039" type="#_x0000_t75" style="width:199.5pt;height:65.25pt" o:ole="" fillcolor="window">
                        <v:imagedata r:id="rId28" o:title=""/>
                      </v:shape>
                      <o:OLEObject Type="Embed" ProgID="Word.Picture.8" ShapeID="_x0000_i1039" DrawAspect="Content" ObjectID="_1346327161" r:id="rId29"/>
                    </w:object>
                  </w:r>
                </w:p>
              </w:txbxContent>
            </v:textbox>
            <w10:wrap type="square" side="left"/>
          </v:shape>
        </w:pict>
      </w:r>
      <w:r w:rsidR="0023427A" w:rsidRPr="007638E4">
        <w:rPr>
          <w:lang w:val="uk-UA"/>
        </w:rPr>
        <w:t>Співвідношення (</w:t>
      </w:r>
      <w:r w:rsidR="0023427A">
        <w:rPr>
          <w:lang w:val="uk-UA"/>
        </w:rPr>
        <w:t>1.1</w:t>
      </w:r>
      <w:r w:rsidR="0023427A" w:rsidRPr="007638E4">
        <w:rPr>
          <w:lang w:val="uk-UA"/>
        </w:rPr>
        <w:t>), (</w:t>
      </w:r>
      <w:r w:rsidR="0023427A">
        <w:rPr>
          <w:lang w:val="uk-UA"/>
        </w:rPr>
        <w:t>1.2</w:t>
      </w:r>
      <w:r w:rsidR="0023427A" w:rsidRPr="007638E4">
        <w:rPr>
          <w:lang w:val="uk-UA"/>
        </w:rPr>
        <w:t>) та (</w:t>
      </w:r>
      <w:r w:rsidR="0023427A">
        <w:rPr>
          <w:lang w:val="uk-UA"/>
        </w:rPr>
        <w:t>1.3</w:t>
      </w:r>
      <w:r w:rsidR="0023427A" w:rsidRPr="007638E4">
        <w:rPr>
          <w:lang w:val="uk-UA"/>
        </w:rPr>
        <w:t>) які уст</w:t>
      </w:r>
      <w:r w:rsidR="0023427A" w:rsidRPr="007638E4">
        <w:rPr>
          <w:lang w:val="uk-UA"/>
        </w:rPr>
        <w:t>а</w:t>
      </w:r>
      <w:r w:rsidR="0023427A" w:rsidRPr="007638E4">
        <w:rPr>
          <w:lang w:val="uk-UA"/>
        </w:rPr>
        <w:t>новлюють зв’язок між напругами , струмами та п</w:t>
      </w:r>
      <w:r w:rsidR="0023427A" w:rsidRPr="007638E4">
        <w:rPr>
          <w:lang w:val="uk-UA"/>
        </w:rPr>
        <w:t>а</w:t>
      </w:r>
      <w:r w:rsidR="0023427A" w:rsidRPr="007638E4">
        <w:rPr>
          <w:lang w:val="uk-UA"/>
        </w:rPr>
        <w:t xml:space="preserve">раметрами пасивних ідеальних </w:t>
      </w:r>
      <w:r w:rsidR="00D36873">
        <w:rPr>
          <w:lang w:val="uk-UA"/>
        </w:rPr>
        <w:t>елементів</w:t>
      </w:r>
      <w:r w:rsidR="0023427A" w:rsidRPr="007638E4">
        <w:rPr>
          <w:lang w:val="uk-UA"/>
        </w:rPr>
        <w:t xml:space="preserve"> часто н</w:t>
      </w:r>
      <w:r w:rsidR="0023427A" w:rsidRPr="007638E4">
        <w:rPr>
          <w:lang w:val="uk-UA"/>
        </w:rPr>
        <w:t>а</w:t>
      </w:r>
      <w:r w:rsidR="0023427A" w:rsidRPr="007638E4">
        <w:rPr>
          <w:lang w:val="uk-UA"/>
        </w:rPr>
        <w:t xml:space="preserve">зивають </w:t>
      </w:r>
      <w:r w:rsidR="0023427A" w:rsidRPr="007638E4">
        <w:rPr>
          <w:i/>
          <w:lang w:val="uk-UA"/>
        </w:rPr>
        <w:t>компонентними рівняннями</w:t>
      </w:r>
      <w:r w:rsidR="0023427A" w:rsidRPr="007638E4">
        <w:rPr>
          <w:lang w:val="uk-UA"/>
        </w:rPr>
        <w:t>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>Реальні пасивні елементи, з яких складаєт</w:t>
      </w:r>
      <w:r w:rsidRPr="007638E4">
        <w:rPr>
          <w:lang w:val="uk-UA"/>
        </w:rPr>
        <w:t>ь</w:t>
      </w:r>
      <w:r w:rsidRPr="007638E4">
        <w:rPr>
          <w:lang w:val="uk-UA"/>
        </w:rPr>
        <w:t>ся коло, можна замінити еквівалентною комбінац</w:t>
      </w:r>
      <w:r w:rsidRPr="007638E4">
        <w:rPr>
          <w:lang w:val="uk-UA"/>
        </w:rPr>
        <w:t>і</w:t>
      </w:r>
      <w:r w:rsidRPr="007638E4">
        <w:rPr>
          <w:lang w:val="uk-UA"/>
        </w:rPr>
        <w:t>єю із декількох ідеальних. Так, наприклад, реал</w:t>
      </w:r>
      <w:r w:rsidRPr="007638E4">
        <w:rPr>
          <w:lang w:val="uk-UA"/>
        </w:rPr>
        <w:t>ь</w:t>
      </w:r>
      <w:r w:rsidRPr="007638E4">
        <w:rPr>
          <w:lang w:val="uk-UA"/>
        </w:rPr>
        <w:t>ний конденсатор, якому притаманні втрати, под</w:t>
      </w:r>
      <w:r w:rsidRPr="007638E4">
        <w:rPr>
          <w:lang w:val="uk-UA"/>
        </w:rPr>
        <w:t>а</w:t>
      </w:r>
      <w:r w:rsidRPr="007638E4">
        <w:rPr>
          <w:lang w:val="uk-UA"/>
        </w:rPr>
        <w:t>ють у вигляді ідеального конденсатора та резистора. Аналогічно</w:t>
      </w:r>
      <w:r w:rsidR="00D36873">
        <w:rPr>
          <w:lang w:val="uk-UA"/>
        </w:rPr>
        <w:t>,</w:t>
      </w:r>
      <w:r w:rsidRPr="007638E4">
        <w:rPr>
          <w:lang w:val="uk-UA"/>
        </w:rPr>
        <w:t xml:space="preserve"> реальна котушка індуктивності якій притаманні активний опір (опір </w:t>
      </w:r>
      <w:r w:rsidR="00D36873">
        <w:rPr>
          <w:lang w:val="uk-UA"/>
        </w:rPr>
        <w:t>матеріалу</w:t>
      </w:r>
      <w:r w:rsidRPr="007638E4">
        <w:rPr>
          <w:lang w:val="uk-UA"/>
        </w:rPr>
        <w:t xml:space="preserve"> з якого вона виготовлена) та ємність між витк</w:t>
      </w:r>
      <w:r>
        <w:rPr>
          <w:lang w:val="uk-UA"/>
        </w:rPr>
        <w:t>ами</w:t>
      </w:r>
      <w:r w:rsidRPr="007638E4">
        <w:rPr>
          <w:lang w:val="uk-UA"/>
        </w:rPr>
        <w:t xml:space="preserve"> може бути замінена колом, що складається із ідеальних котушки індуктивності, резистора та конденсатора. Маючи на увазі заміну реальних елементів ідеальними, часто конденсатор називають ємністю, рези</w:t>
      </w:r>
      <w:r w:rsidRPr="007638E4">
        <w:rPr>
          <w:lang w:val="uk-UA"/>
        </w:rPr>
        <w:t>с</w:t>
      </w:r>
      <w:r w:rsidRPr="007638E4">
        <w:rPr>
          <w:lang w:val="uk-UA"/>
        </w:rPr>
        <w:t>тор - опором, а котушку індуктивності - індуктивністю, хоча в дійсності один і той же елемент чи д</w:t>
      </w:r>
      <w:r w:rsidRPr="007638E4">
        <w:rPr>
          <w:lang w:val="uk-UA"/>
        </w:rPr>
        <w:t>і</w:t>
      </w:r>
      <w:r w:rsidRPr="007638E4">
        <w:rPr>
          <w:lang w:val="uk-UA"/>
        </w:rPr>
        <w:t xml:space="preserve">лянка кола можуть проявити властивості ідеальних конденсатора, індуктивної котушки чи резистора в залежності від частоти напруги що діє </w:t>
      </w:r>
      <w:r w:rsidR="00D36873">
        <w:rPr>
          <w:lang w:val="uk-UA"/>
        </w:rPr>
        <w:t>у</w:t>
      </w:r>
      <w:r w:rsidRPr="007638E4">
        <w:rPr>
          <w:lang w:val="uk-UA"/>
        </w:rPr>
        <w:t xml:space="preserve"> колі.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За звичай конденсатор, індуктивна котушка та резистор вважаються </w:t>
      </w:r>
      <w:r w:rsidRPr="007638E4">
        <w:rPr>
          <w:i/>
          <w:lang w:val="uk-UA"/>
        </w:rPr>
        <w:t>лінійними</w:t>
      </w:r>
      <w:r w:rsidRPr="007638E4">
        <w:rPr>
          <w:lang w:val="uk-UA"/>
        </w:rPr>
        <w:t xml:space="preserve"> елементами. Для таких елементів характерно, що  їх параметри не залежать від значення прикладеної напруги та інтенсивності струму, що тече по них.  Оскільки параметри елементів у лінійних колах є сталими, то залежність між струмами та напругами має вигляд лінійної залежності, що не суперечить формулам (</w:t>
      </w:r>
      <w:r>
        <w:rPr>
          <w:lang w:val="uk-UA"/>
        </w:rPr>
        <w:t>1.1</w:t>
      </w:r>
      <w:r w:rsidRPr="007638E4">
        <w:rPr>
          <w:lang w:val="uk-UA"/>
        </w:rPr>
        <w:t>) - (</w:t>
      </w:r>
      <w:r>
        <w:rPr>
          <w:lang w:val="uk-UA"/>
        </w:rPr>
        <w:t>1.3</w:t>
      </w:r>
      <w:r w:rsidRPr="007638E4">
        <w:rPr>
          <w:lang w:val="uk-UA"/>
        </w:rPr>
        <w:t>).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При строгому підході слід брати до уваги те, що всі реальні пасивні елементи є нелінійними. І хоча із-за незначного відхилення від </w:t>
      </w:r>
      <w:r w:rsidR="00D36873">
        <w:rPr>
          <w:lang w:val="uk-UA"/>
        </w:rPr>
        <w:t xml:space="preserve"> </w:t>
      </w:r>
      <w:r w:rsidRPr="007638E4">
        <w:rPr>
          <w:lang w:val="uk-UA"/>
        </w:rPr>
        <w:t xml:space="preserve">лінійності у багатьох випадках неможливо відрізнити реальний нелінійний елемент від ідеального лінійного,  проте результати аналізу кіл </w:t>
      </w:r>
      <w:r w:rsidR="00D36873">
        <w:rPr>
          <w:lang w:val="uk-UA"/>
        </w:rPr>
        <w:t>у</w:t>
      </w:r>
      <w:r w:rsidRPr="007638E4">
        <w:rPr>
          <w:lang w:val="uk-UA"/>
        </w:rPr>
        <w:t xml:space="preserve"> припущенні лінійності їх елементів будуть справедливі тільки в певних межах зміни струмів та напруг. Насправді, напр</w:t>
      </w:r>
      <w:r w:rsidRPr="007638E4">
        <w:rPr>
          <w:lang w:val="uk-UA"/>
        </w:rPr>
        <w:t>и</w:t>
      </w:r>
      <w:r w:rsidRPr="007638E4">
        <w:rPr>
          <w:lang w:val="uk-UA"/>
        </w:rPr>
        <w:t xml:space="preserve">клад, резистор можна вважати лінійним елементом тільки </w:t>
      </w:r>
      <w:r w:rsidR="00D36873">
        <w:rPr>
          <w:lang w:val="uk-UA"/>
        </w:rPr>
        <w:t>у</w:t>
      </w:r>
      <w:r w:rsidRPr="007638E4">
        <w:rPr>
          <w:lang w:val="uk-UA"/>
        </w:rPr>
        <w:t xml:space="preserve"> тому випадку, коли струм , що тече крізь нього настільки незначний, що тепло яке виділяється не впливає помітно на опір резистора. Аналог</w:t>
      </w:r>
      <w:r w:rsidRPr="007638E4">
        <w:rPr>
          <w:lang w:val="uk-UA"/>
        </w:rPr>
        <w:t>і</w:t>
      </w:r>
      <w:r w:rsidRPr="007638E4">
        <w:rPr>
          <w:lang w:val="uk-UA"/>
        </w:rPr>
        <w:t xml:space="preserve">чні міркування можна висловити  </w:t>
      </w:r>
      <w:r w:rsidR="00D36873">
        <w:rPr>
          <w:lang w:val="uk-UA"/>
        </w:rPr>
        <w:t>стосовно</w:t>
      </w:r>
      <w:r w:rsidRPr="007638E4">
        <w:rPr>
          <w:lang w:val="uk-UA"/>
        </w:rPr>
        <w:t xml:space="preserve"> індуктивної котушки та конденсатора.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Кола, що побудовані на лінійних елементах називаються </w:t>
      </w:r>
      <w:r w:rsidRPr="007638E4">
        <w:rPr>
          <w:i/>
          <w:lang w:val="uk-UA"/>
        </w:rPr>
        <w:t>лінійними колами</w:t>
      </w:r>
      <w:r w:rsidRPr="007638E4">
        <w:rPr>
          <w:lang w:val="uk-UA"/>
        </w:rPr>
        <w:t xml:space="preserve">. Якщо у лінійних колах параметри пасивних елементів </w:t>
      </w:r>
      <w:r w:rsidR="002A720D" w:rsidRPr="007638E4">
        <w:rPr>
          <w:position w:val="-10"/>
          <w:lang w:val="uk-UA"/>
        </w:rPr>
        <w:object w:dxaOrig="820" w:dyaOrig="320">
          <v:shape id="_x0000_i1040" type="#_x0000_t75" style="width:41.25pt;height:15.75pt" o:ole="" fillcolor="window">
            <v:imagedata r:id="rId30" o:title=""/>
          </v:shape>
          <o:OLEObject Type="Embed" ProgID="Equation.3" ShapeID="_x0000_i1040" DrawAspect="Content" ObjectID="_1346327038" r:id="rId31"/>
        </w:object>
      </w:r>
      <w:r>
        <w:rPr>
          <w:position w:val="-10"/>
          <w:lang w:val="uk-UA"/>
        </w:rPr>
        <w:t xml:space="preserve"> </w:t>
      </w:r>
      <w:r w:rsidRPr="007638E4">
        <w:rPr>
          <w:lang w:val="uk-UA"/>
        </w:rPr>
        <w:t xml:space="preserve">не залежать від часу то такі кола називаються </w:t>
      </w:r>
      <w:r w:rsidRPr="007638E4">
        <w:rPr>
          <w:i/>
          <w:lang w:val="uk-UA"/>
        </w:rPr>
        <w:t xml:space="preserve">колами із </w:t>
      </w:r>
      <w:r w:rsidRPr="007638E4">
        <w:rPr>
          <w:i/>
          <w:lang w:val="uk-UA"/>
        </w:rPr>
        <w:lastRenderedPageBreak/>
        <w:t>сталими параметрами</w:t>
      </w:r>
      <w:r w:rsidRPr="007638E4">
        <w:rPr>
          <w:lang w:val="uk-UA"/>
        </w:rPr>
        <w:t xml:space="preserve">. Якщо параметри лінійних пасивних елементів певним чином змінюються у часі, то такі елементи називаються </w:t>
      </w:r>
      <w:r w:rsidRPr="007638E4">
        <w:rPr>
          <w:i/>
          <w:lang w:val="uk-UA"/>
        </w:rPr>
        <w:t>параметричними</w:t>
      </w:r>
      <w:r w:rsidRPr="007638E4">
        <w:rPr>
          <w:lang w:val="uk-UA"/>
        </w:rPr>
        <w:t>, а кола побудовані з їх застосуванням назив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ються </w:t>
      </w:r>
      <w:r w:rsidRPr="007638E4">
        <w:rPr>
          <w:i/>
          <w:lang w:val="uk-UA"/>
        </w:rPr>
        <w:t>параметричними колами</w:t>
      </w:r>
      <w:r w:rsidRPr="007638E4">
        <w:rPr>
          <w:lang w:val="uk-UA"/>
        </w:rPr>
        <w:t>.</w:t>
      </w:r>
    </w:p>
    <w:p w:rsidR="0023427A" w:rsidRPr="007638E4" w:rsidRDefault="0023427A">
      <w:pPr>
        <w:ind w:firstLine="720"/>
        <w:jc w:val="both"/>
        <w:rPr>
          <w:lang w:val="uk-UA"/>
        </w:rPr>
      </w:pPr>
    </w:p>
    <w:p w:rsidR="0023427A" w:rsidRPr="007638E4" w:rsidRDefault="004C02E3" w:rsidP="000B5351">
      <w:pPr>
        <w:numPr>
          <w:ilvl w:val="1"/>
          <w:numId w:val="3"/>
        </w:numPr>
        <w:jc w:val="right"/>
        <w:rPr>
          <w:i/>
          <w:lang w:val="uk-UA"/>
        </w:rPr>
      </w:pPr>
      <w:r w:rsidRPr="004C02E3">
        <w:rPr>
          <w:noProof/>
        </w:rPr>
        <w:pict>
          <v:shape id="Поле 22" o:spid="_x0000_s1046" type="#_x0000_t202" style="position:absolute;left:0;text-align:left;margin-left:323.6pt;margin-top:137pt;width:165.2pt;height: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" stroked="f">
            <v:textbox style="mso-fit-shape-to-text:t" inset="0,0,0,0">
              <w:txbxContent>
                <w:p w:rsidR="00787842" w:rsidRPr="002D393E" w:rsidRDefault="00787842" w:rsidP="00220402">
                  <w:pPr>
                    <w:pStyle w:val="a9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t xml:space="preserve">Рис.1.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3</w:t>
                  </w:r>
                  <w:r w:rsidR="004C02E3">
                    <w:fldChar w:fldCharType="end"/>
                  </w:r>
                </w:p>
              </w:txbxContent>
            </v:textbox>
            <w10:wrap type="square" side="left"/>
          </v:shape>
        </w:pict>
      </w:r>
      <w:r w:rsidRPr="004C02E3">
        <w:rPr>
          <w:noProof/>
        </w:rPr>
        <w:pict>
          <v:shape id="Поле 23" o:spid="_x0000_s1047" type="#_x0000_t202" style="position:absolute;left:0;text-align:left;margin-left:323.6pt;margin-top:60.75pt;width:165.2pt;height:71.7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" o:allowincell="f" stroked="f">
            <v:textbox>
              <w:txbxContent>
                <w:p w:rsidR="00787842" w:rsidRDefault="00787842">
                  <w:r>
                    <w:object w:dxaOrig="3016" w:dyaOrig="1291">
                      <v:shape id="_x0000_i1042" type="#_x0000_t75" style="width:150.75pt;height:63pt" o:ole="" fillcolor="window">
                        <v:imagedata r:id="rId32" o:title=""/>
                      </v:shape>
                      <o:OLEObject Type="Embed" ProgID="Word.Picture.8" ShapeID="_x0000_i1042" DrawAspect="Content" ObjectID="_1346327162" r:id="rId33"/>
                    </w:object>
                  </w:r>
                </w:p>
              </w:txbxContent>
            </v:textbox>
            <w10:wrap type="square" side="left"/>
          </v:shape>
        </w:pict>
      </w:r>
      <w:r w:rsidR="0023427A" w:rsidRPr="00EF28C6">
        <w:rPr>
          <w:b/>
        </w:rPr>
        <w:t xml:space="preserve"> </w:t>
      </w:r>
      <w:r w:rsidR="0023427A" w:rsidRPr="007638E4">
        <w:rPr>
          <w:b/>
          <w:lang w:val="uk-UA"/>
        </w:rPr>
        <w:t>Активні елементи кола</w:t>
      </w:r>
      <w:r w:rsidR="0023427A" w:rsidRPr="007638E4">
        <w:rPr>
          <w:lang w:val="uk-UA"/>
        </w:rPr>
        <w:t xml:space="preserve">. </w:t>
      </w:r>
    </w:p>
    <w:p w:rsidR="0023427A" w:rsidRPr="007638E4" w:rsidRDefault="0023427A" w:rsidP="00C33CAD">
      <w:pPr>
        <w:ind w:left="1080"/>
        <w:jc w:val="both"/>
        <w:rPr>
          <w:i/>
          <w:lang w:val="uk-UA"/>
        </w:rPr>
      </w:pPr>
    </w:p>
    <w:p w:rsidR="0023427A" w:rsidRPr="007638E4" w:rsidRDefault="0023427A" w:rsidP="00C33CAD">
      <w:pPr>
        <w:ind w:firstLine="708"/>
        <w:jc w:val="both"/>
        <w:rPr>
          <w:i/>
          <w:lang w:val="uk-UA"/>
        </w:rPr>
      </w:pPr>
      <w:r w:rsidRPr="007638E4">
        <w:rPr>
          <w:lang w:val="uk-UA"/>
        </w:rPr>
        <w:t>Для того, щоб підкреслити два характерних режим</w:t>
      </w:r>
      <w:r w:rsidR="00AE5C99">
        <w:rPr>
          <w:lang w:val="uk-UA"/>
        </w:rPr>
        <w:t>и</w:t>
      </w:r>
      <w:r w:rsidRPr="007638E4">
        <w:rPr>
          <w:lang w:val="uk-UA"/>
        </w:rPr>
        <w:t xml:space="preserve"> роботи реальних джерел електромагнітної енергії (1-й режим - напруга на затискачах джерела слабо залежить від струму; 2-й режим - струм  джерела слабо залежить від напруги на його затискачах) в теорії електричних кіл вводять ідеальні активні елементи - </w:t>
      </w:r>
      <w:r w:rsidRPr="007638E4">
        <w:rPr>
          <w:b/>
          <w:i/>
          <w:lang w:val="uk-UA"/>
        </w:rPr>
        <w:t xml:space="preserve">джерело </w:t>
      </w:r>
      <w:proofErr w:type="spellStart"/>
      <w:r w:rsidRPr="007638E4">
        <w:rPr>
          <w:b/>
          <w:i/>
          <w:lang w:val="uk-UA"/>
        </w:rPr>
        <w:t>ЕРС</w:t>
      </w:r>
      <w:proofErr w:type="spellEnd"/>
      <w:r w:rsidRPr="007638E4">
        <w:rPr>
          <w:lang w:val="uk-UA"/>
        </w:rPr>
        <w:t xml:space="preserve"> та </w:t>
      </w:r>
      <w:r w:rsidRPr="007638E4">
        <w:rPr>
          <w:b/>
          <w:i/>
          <w:lang w:val="uk-UA"/>
        </w:rPr>
        <w:t xml:space="preserve">джерело струму </w:t>
      </w:r>
      <w:r w:rsidRPr="007638E4">
        <w:rPr>
          <w:lang w:val="uk-UA"/>
        </w:rPr>
        <w:t>та характеризують їх п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раметрами </w:t>
      </w:r>
      <w:r w:rsidR="002A720D" w:rsidRPr="007638E4">
        <w:rPr>
          <w:position w:val="-6"/>
          <w:lang w:val="uk-UA"/>
        </w:rPr>
        <w:object w:dxaOrig="180" w:dyaOrig="220">
          <v:shape id="_x0000_i1043" type="#_x0000_t75" style="width:9pt;height:11.25pt" o:ole="" fillcolor="window">
            <v:imagedata r:id="rId34" o:title=""/>
          </v:shape>
          <o:OLEObject Type="Embed" ProgID="Equation.3" ShapeID="_x0000_i1043" DrawAspect="Content" ObjectID="_1346327039" r:id="rId35"/>
        </w:object>
      </w:r>
      <w:r w:rsidR="00D36873">
        <w:rPr>
          <w:position w:val="-6"/>
          <w:lang w:val="uk-UA"/>
        </w:rPr>
        <w:t xml:space="preserve"> </w:t>
      </w:r>
      <w:r w:rsidRPr="007638E4">
        <w:rPr>
          <w:lang w:val="uk-UA"/>
        </w:rPr>
        <w:t xml:space="preserve">та </w:t>
      </w:r>
      <w:r w:rsidR="002A720D" w:rsidRPr="007638E4">
        <w:rPr>
          <w:position w:val="-6"/>
          <w:lang w:val="uk-UA"/>
        </w:rPr>
        <w:object w:dxaOrig="220" w:dyaOrig="279">
          <v:shape id="_x0000_i1044" type="#_x0000_t75" style="width:11.25pt;height:14.25pt" o:ole="" fillcolor="window">
            <v:imagedata r:id="rId36" o:title=""/>
          </v:shape>
          <o:OLEObject Type="Embed" ProgID="Equation.3" ShapeID="_x0000_i1044" DrawAspect="Content" ObjectID="_1346327040" r:id="rId37"/>
        </w:object>
      </w:r>
      <w:r w:rsidR="00D36873">
        <w:rPr>
          <w:position w:val="-6"/>
          <w:lang w:val="uk-UA"/>
        </w:rPr>
        <w:t xml:space="preserve"> </w:t>
      </w:r>
      <w:r w:rsidRPr="007638E4">
        <w:rPr>
          <w:lang w:val="uk-UA"/>
        </w:rPr>
        <w:t xml:space="preserve">відповідно. Умовне графічне зображення джерела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показано на рис.</w:t>
      </w:r>
      <w:r w:rsidRPr="0048534D">
        <w:t>1</w:t>
      </w:r>
      <w:r>
        <w:rPr>
          <w:lang w:val="uk-UA"/>
        </w:rPr>
        <w:t xml:space="preserve">.3, </w:t>
      </w:r>
      <w:r w:rsidRPr="0048534D">
        <w:rPr>
          <w:i/>
          <w:lang w:val="uk-UA"/>
        </w:rPr>
        <w:t>а</w:t>
      </w:r>
      <w:r>
        <w:rPr>
          <w:lang w:val="uk-UA"/>
        </w:rPr>
        <w:t>.</w:t>
      </w:r>
      <w:r w:rsidRPr="007638E4">
        <w:rPr>
          <w:lang w:val="uk-UA"/>
        </w:rPr>
        <w:t xml:space="preserve"> Джерело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 характ</w:t>
      </w:r>
      <w:r w:rsidRPr="007638E4">
        <w:rPr>
          <w:lang w:val="uk-UA"/>
        </w:rPr>
        <w:t>е</w:t>
      </w:r>
      <w:r w:rsidRPr="007638E4">
        <w:rPr>
          <w:lang w:val="uk-UA"/>
        </w:rPr>
        <w:t xml:space="preserve">рне тим, що напруга на його затискачах </w:t>
      </w:r>
      <w:r w:rsidR="002A720D" w:rsidRPr="007638E4">
        <w:rPr>
          <w:position w:val="-6"/>
          <w:lang w:val="uk-UA"/>
        </w:rPr>
        <w:object w:dxaOrig="200" w:dyaOrig="220">
          <v:shape id="_x0000_i1045" type="#_x0000_t75" style="width:9.75pt;height:11.25pt" o:ole="" fillcolor="window">
            <v:imagedata r:id="rId38" o:title=""/>
          </v:shape>
          <o:OLEObject Type="Embed" ProgID="Equation.3" ShapeID="_x0000_i1045" DrawAspect="Content" ObjectID="_1346327041" r:id="rId39"/>
        </w:object>
      </w:r>
      <w:r w:rsidRPr="007638E4">
        <w:rPr>
          <w:lang w:val="uk-UA"/>
        </w:rPr>
        <w:t xml:space="preserve"> не залежить від струму  у ньому і завжди дорівнює значенню </w:t>
      </w:r>
      <w:r w:rsidRPr="00664A5B">
        <w:t xml:space="preserve">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, тобто </w:t>
      </w:r>
      <w:r w:rsidR="002A720D" w:rsidRPr="007638E4">
        <w:rPr>
          <w:position w:val="-6"/>
          <w:lang w:val="uk-UA"/>
        </w:rPr>
        <w:object w:dxaOrig="560" w:dyaOrig="220">
          <v:shape id="_x0000_i1046" type="#_x0000_t75" style="width:27.75pt;height:11.25pt" o:ole="" fillcolor="window">
            <v:imagedata r:id="rId40" o:title=""/>
          </v:shape>
          <o:OLEObject Type="Embed" ProgID="Equation.3" ShapeID="_x0000_i1046" DrawAspect="Content" ObjectID="_1346327042" r:id="rId41"/>
        </w:object>
      </w:r>
      <w:r w:rsidRPr="007638E4">
        <w:rPr>
          <w:lang w:val="uk-UA"/>
        </w:rPr>
        <w:t xml:space="preserve">. Стрілочка всередині кола вказує напрямок переміщення позитивних зарядів всередині джерела під дією сторонніх сил, тобто напрямок дії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. </w:t>
      </w:r>
      <w:r w:rsidR="001A51B8">
        <w:rPr>
          <w:lang w:val="uk-UA"/>
        </w:rPr>
        <w:t>У</w:t>
      </w:r>
      <w:r w:rsidRPr="007638E4">
        <w:rPr>
          <w:lang w:val="uk-UA"/>
        </w:rPr>
        <w:t xml:space="preserve"> результаті на затискачі, на який вказує стрілка, утворюється надлишок позитивних зарядів, а на іншому - негативних. Поза джерелом, між його зат</w:t>
      </w:r>
      <w:r w:rsidRPr="007638E4">
        <w:rPr>
          <w:lang w:val="uk-UA"/>
        </w:rPr>
        <w:t>и</w:t>
      </w:r>
      <w:r w:rsidRPr="007638E4">
        <w:rPr>
          <w:lang w:val="uk-UA"/>
        </w:rPr>
        <w:t>скачами, виникає електричне поле (на рис.</w:t>
      </w:r>
      <w:r w:rsidRPr="0048534D">
        <w:t xml:space="preserve"> </w:t>
      </w:r>
      <w:r w:rsidRPr="0048534D">
        <w:rPr>
          <w:lang w:val="uk-UA"/>
        </w:rPr>
        <w:t>1.3,</w:t>
      </w:r>
      <w:r>
        <w:rPr>
          <w:lang w:val="uk-UA"/>
        </w:rPr>
        <w:t xml:space="preserve"> </w:t>
      </w:r>
      <w:r w:rsidRPr="0048534D">
        <w:rPr>
          <w:i/>
          <w:lang w:val="uk-UA"/>
        </w:rPr>
        <w:t>а</w:t>
      </w:r>
      <w:r w:rsidRPr="007638E4">
        <w:rPr>
          <w:lang w:val="uk-UA"/>
        </w:rPr>
        <w:t xml:space="preserve"> лінії напруженості не показані ), а отже і напруга </w:t>
      </w:r>
      <w:r w:rsidR="002A720D" w:rsidRPr="007638E4">
        <w:rPr>
          <w:position w:val="-6"/>
          <w:lang w:val="uk-UA"/>
        </w:rPr>
        <w:object w:dxaOrig="200" w:dyaOrig="220">
          <v:shape id="_x0000_i1047" type="#_x0000_t75" style="width:9.75pt;height:11.25pt" o:ole="" fillcolor="window">
            <v:imagedata r:id="rId42" o:title=""/>
          </v:shape>
          <o:OLEObject Type="Embed" ProgID="Equation.3" ShapeID="_x0000_i1047" DrawAspect="Content" ObjectID="_1346327043" r:id="rId43"/>
        </w:object>
      </w:r>
      <w:r w:rsidRPr="007638E4">
        <w:rPr>
          <w:lang w:val="uk-UA"/>
        </w:rPr>
        <w:t xml:space="preserve">.Якщо до затискачів приєднати пасивний елемент, то у зовнішньому колі виникне струм </w:t>
      </w:r>
      <w:r w:rsidR="002A720D" w:rsidRPr="007638E4">
        <w:rPr>
          <w:position w:val="-6"/>
          <w:lang w:val="uk-UA"/>
        </w:rPr>
        <w:object w:dxaOrig="139" w:dyaOrig="260">
          <v:shape id="_x0000_i1048" type="#_x0000_t75" style="width:6.75pt;height:12.75pt" o:ole="" fillcolor="window">
            <v:imagedata r:id="rId44" o:title=""/>
          </v:shape>
          <o:OLEObject Type="Embed" ProgID="Equation.3" ShapeID="_x0000_i1048" DrawAspect="Content" ObjectID="_1346327044" r:id="rId45"/>
        </w:object>
      </w:r>
      <w:r>
        <w:rPr>
          <w:position w:val="-6"/>
          <w:lang w:val="uk-UA"/>
        </w:rPr>
        <w:t xml:space="preserve"> </w:t>
      </w:r>
      <w:r w:rsidRPr="007638E4">
        <w:rPr>
          <w:lang w:val="uk-UA"/>
        </w:rPr>
        <w:t xml:space="preserve">напрямок якого  показаний стрілкою. Як видно із рисунка напруга </w:t>
      </w:r>
      <w:r w:rsidR="002A720D" w:rsidRPr="007638E4">
        <w:rPr>
          <w:position w:val="-6"/>
          <w:lang w:val="uk-UA"/>
        </w:rPr>
        <w:object w:dxaOrig="200" w:dyaOrig="220">
          <v:shape id="_x0000_i1049" type="#_x0000_t75" style="width:9.75pt;height:11.25pt" o:ole="" fillcolor="window">
            <v:imagedata r:id="rId46" o:title=""/>
          </v:shape>
          <o:OLEObject Type="Embed" ProgID="Equation.3" ShapeID="_x0000_i1049" DrawAspect="Content" ObjectID="_1346327045" r:id="rId47"/>
        </w:object>
      </w:r>
      <w:r w:rsidRPr="007638E4">
        <w:rPr>
          <w:lang w:val="uk-UA"/>
        </w:rPr>
        <w:t xml:space="preserve"> та струм </w:t>
      </w:r>
      <w:r w:rsidR="002A720D" w:rsidRPr="007638E4">
        <w:rPr>
          <w:position w:val="-6"/>
          <w:lang w:val="uk-UA"/>
        </w:rPr>
        <w:object w:dxaOrig="139" w:dyaOrig="260">
          <v:shape id="_x0000_i1050" type="#_x0000_t75" style="width:6.75pt;height:12.75pt" o:ole="" fillcolor="window">
            <v:imagedata r:id="rId48" o:title=""/>
          </v:shape>
          <o:OLEObject Type="Embed" ProgID="Equation.3" ShapeID="_x0000_i1050" DrawAspect="Content" ObjectID="_1346327046" r:id="rId49"/>
        </w:object>
      </w:r>
      <w:r w:rsidRPr="007638E4">
        <w:rPr>
          <w:lang w:val="uk-UA"/>
        </w:rPr>
        <w:t xml:space="preserve"> на затискачах двополюсного елемента не узгоджені, отже потужність  від’ємна, що і вказує на його належність до джерела</w:t>
      </w:r>
      <w:r w:rsidR="00D36873">
        <w:rPr>
          <w:lang w:val="uk-UA"/>
        </w:rPr>
        <w:t xml:space="preserve"> енергії</w:t>
      </w:r>
      <w:r w:rsidRPr="007638E4">
        <w:rPr>
          <w:lang w:val="uk-UA"/>
        </w:rPr>
        <w:t xml:space="preserve">. Струм </w:t>
      </w:r>
      <w:r w:rsidR="002A720D" w:rsidRPr="007638E4">
        <w:rPr>
          <w:position w:val="-6"/>
          <w:lang w:val="uk-UA"/>
        </w:rPr>
        <w:object w:dxaOrig="139" w:dyaOrig="260">
          <v:shape id="_x0000_i1051" type="#_x0000_t75" style="width:6.75pt;height:12.75pt" o:ole="" fillcolor="window">
            <v:imagedata r:id="rId50" o:title=""/>
          </v:shape>
          <o:OLEObject Type="Embed" ProgID="Equation.3" ShapeID="_x0000_i1051" DrawAspect="Content" ObjectID="_1346327047" r:id="rId51"/>
        </w:object>
      </w:r>
      <w:r w:rsidRPr="007638E4">
        <w:rPr>
          <w:lang w:val="uk-UA"/>
        </w:rPr>
        <w:t xml:space="preserve"> ідеального джерела струму (рис.</w:t>
      </w:r>
      <w:r w:rsidRPr="0048534D">
        <w:t xml:space="preserve"> 1</w:t>
      </w:r>
      <w:r>
        <w:rPr>
          <w:lang w:val="uk-UA"/>
        </w:rPr>
        <w:t xml:space="preserve">.3, </w:t>
      </w:r>
      <w:r>
        <w:rPr>
          <w:i/>
          <w:lang w:val="uk-UA"/>
        </w:rPr>
        <w:t>б</w:t>
      </w:r>
      <w:r w:rsidRPr="007638E4">
        <w:rPr>
          <w:lang w:val="uk-UA"/>
        </w:rPr>
        <w:t xml:space="preserve">) не залежить від напруги </w:t>
      </w:r>
      <w:r w:rsidR="002A720D" w:rsidRPr="007638E4">
        <w:rPr>
          <w:position w:val="-6"/>
          <w:lang w:val="uk-UA"/>
        </w:rPr>
        <w:object w:dxaOrig="200" w:dyaOrig="220">
          <v:shape id="_x0000_i1052" type="#_x0000_t75" style="width:9.75pt;height:11.25pt" o:ole="" fillcolor="window">
            <v:imagedata r:id="rId52" o:title=""/>
          </v:shape>
          <o:OLEObject Type="Embed" ProgID="Equation.3" ShapeID="_x0000_i1052" DrawAspect="Content" ObjectID="_1346327048" r:id="rId53"/>
        </w:object>
      </w:r>
      <w:r w:rsidRPr="007638E4">
        <w:rPr>
          <w:lang w:val="uk-UA"/>
        </w:rPr>
        <w:t>на його затискачах і за</w:t>
      </w:r>
      <w:r w:rsidRPr="007638E4">
        <w:rPr>
          <w:lang w:val="uk-UA"/>
        </w:rPr>
        <w:t>в</w:t>
      </w:r>
      <w:r w:rsidRPr="007638E4">
        <w:rPr>
          <w:lang w:val="uk-UA"/>
        </w:rPr>
        <w:t xml:space="preserve">жди </w:t>
      </w:r>
      <w:proofErr w:type="gramStart"/>
      <w:r w:rsidRPr="007638E4">
        <w:rPr>
          <w:lang w:val="uk-UA"/>
        </w:rPr>
        <w:t>р</w:t>
      </w:r>
      <w:proofErr w:type="gramEnd"/>
      <w:r w:rsidRPr="007638E4">
        <w:rPr>
          <w:lang w:val="uk-UA"/>
        </w:rPr>
        <w:t xml:space="preserve">івний інтенсивності </w:t>
      </w:r>
      <w:r w:rsidR="002A720D" w:rsidRPr="007638E4">
        <w:rPr>
          <w:position w:val="-6"/>
          <w:lang w:val="uk-UA"/>
        </w:rPr>
        <w:object w:dxaOrig="220" w:dyaOrig="279">
          <v:shape id="_x0000_i1053" type="#_x0000_t75" style="width:11.25pt;height:14.25pt" o:ole="" fillcolor="window">
            <v:imagedata r:id="rId54" o:title=""/>
          </v:shape>
          <o:OLEObject Type="Embed" ProgID="Equation.3" ShapeID="_x0000_i1053" DrawAspect="Content" ObjectID="_1346327049" r:id="rId55"/>
        </w:object>
      </w:r>
      <w:r w:rsidRPr="007638E4">
        <w:rPr>
          <w:lang w:val="uk-UA"/>
        </w:rPr>
        <w:t xml:space="preserve">. Зрозуміло, що обидва типи джерел реалізувати на практиці неможливо, тому їх і називають ідеальним джерелами. Ідеальні джерела часто  </w:t>
      </w:r>
      <w:r w:rsidRPr="007638E4">
        <w:rPr>
          <w:i/>
          <w:lang w:val="uk-UA"/>
        </w:rPr>
        <w:t>називають незалежними джер</w:t>
      </w:r>
      <w:r w:rsidRPr="007638E4">
        <w:rPr>
          <w:i/>
          <w:lang w:val="uk-UA"/>
        </w:rPr>
        <w:t>е</w:t>
      </w:r>
      <w:r w:rsidRPr="007638E4">
        <w:rPr>
          <w:i/>
          <w:lang w:val="uk-UA"/>
        </w:rPr>
        <w:t>лами.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>При  моделюванні електричних кіл з напівпровідниковими та електронними приладами вин</w:t>
      </w:r>
      <w:r w:rsidRPr="007638E4">
        <w:rPr>
          <w:lang w:val="uk-UA"/>
        </w:rPr>
        <w:t>и</w:t>
      </w:r>
      <w:r w:rsidRPr="007638E4">
        <w:rPr>
          <w:lang w:val="uk-UA"/>
        </w:rPr>
        <w:t xml:space="preserve">кає необхідність у впровадженні  так званих </w:t>
      </w:r>
      <w:r w:rsidRPr="007638E4">
        <w:rPr>
          <w:i/>
          <w:lang w:val="uk-UA"/>
        </w:rPr>
        <w:t xml:space="preserve">керованих (залежних) джерел </w:t>
      </w:r>
      <w:proofErr w:type="spellStart"/>
      <w:r w:rsidRPr="007638E4">
        <w:rPr>
          <w:i/>
          <w:lang w:val="uk-UA"/>
        </w:rPr>
        <w:t>ЕРС</w:t>
      </w:r>
      <w:proofErr w:type="spellEnd"/>
      <w:r w:rsidRPr="007638E4">
        <w:rPr>
          <w:i/>
          <w:lang w:val="uk-UA"/>
        </w:rPr>
        <w:t xml:space="preserve"> та струму</w:t>
      </w:r>
      <w:r w:rsidRPr="007638E4">
        <w:rPr>
          <w:lang w:val="uk-UA"/>
        </w:rPr>
        <w:t>, параме</w:t>
      </w:r>
      <w:r w:rsidRPr="007638E4">
        <w:rPr>
          <w:lang w:val="uk-UA"/>
        </w:rPr>
        <w:t>т</w:t>
      </w:r>
      <w:r w:rsidRPr="007638E4">
        <w:rPr>
          <w:lang w:val="uk-UA"/>
        </w:rPr>
        <w:t>ри яких</w:t>
      </w:r>
      <w:r w:rsidR="00D36873">
        <w:rPr>
          <w:lang w:val="uk-UA"/>
        </w:rPr>
        <w:t>,</w:t>
      </w:r>
      <w:r w:rsidRPr="007638E4">
        <w:rPr>
          <w:lang w:val="uk-UA"/>
        </w:rPr>
        <w:t xml:space="preserve"> на відміну від незалежних джерел</w:t>
      </w:r>
      <w:r w:rsidR="00D36873">
        <w:rPr>
          <w:lang w:val="uk-UA"/>
        </w:rPr>
        <w:t>,</w:t>
      </w:r>
      <w:r w:rsidRPr="007638E4">
        <w:rPr>
          <w:lang w:val="uk-UA"/>
        </w:rPr>
        <w:t xml:space="preserve"> залежать від напруг та струмів на інших ділянках кола. У таких джерел існують дві пари затискачів (рис.</w:t>
      </w:r>
      <w:r w:rsidR="00D36873">
        <w:rPr>
          <w:lang w:val="uk-UA"/>
        </w:rPr>
        <w:t>1.4.</w:t>
      </w:r>
      <w:r w:rsidRPr="007638E4">
        <w:rPr>
          <w:lang w:val="uk-UA"/>
        </w:rPr>
        <w:t xml:space="preserve">): вхідні </w:t>
      </w:r>
      <w:r w:rsidR="00E03700">
        <w:rPr>
          <w:lang w:val="uk-UA"/>
        </w:rPr>
        <w:t xml:space="preserve"> - </w:t>
      </w:r>
      <w:r w:rsidR="002A720D" w:rsidRPr="00E03700">
        <w:rPr>
          <w:position w:val="-10"/>
          <w:lang w:val="uk-UA"/>
        </w:rPr>
        <w:object w:dxaOrig="400" w:dyaOrig="320">
          <v:shape id="_x0000_i1054" type="#_x0000_t75" style="width:20.25pt;height:15.75pt" o:ole="" fillcolor="window">
            <v:imagedata r:id="rId56" o:title=""/>
          </v:shape>
          <o:OLEObject Type="Embed" ProgID="Equation.3" ShapeID="_x0000_i1054" DrawAspect="Content" ObjectID="_1346327050" r:id="rId57"/>
        </w:object>
      </w:r>
      <w:r w:rsidRPr="007638E4">
        <w:rPr>
          <w:lang w:val="uk-UA"/>
        </w:rPr>
        <w:t>, до яких підключають керуючу н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пруги або керуючий струм, та вихідні </w:t>
      </w:r>
      <w:r w:rsidR="002A720D" w:rsidRPr="00E03700">
        <w:rPr>
          <w:position w:val="-10"/>
          <w:lang w:val="uk-UA"/>
        </w:rPr>
        <w:object w:dxaOrig="520" w:dyaOrig="320">
          <v:shape id="_x0000_i1055" type="#_x0000_t75" style="width:26.25pt;height:15.75pt" o:ole="" fillcolor="window">
            <v:imagedata r:id="rId58" o:title=""/>
          </v:shape>
          <o:OLEObject Type="Embed" ProgID="Equation.3" ShapeID="_x0000_i1055" DrawAspect="Content" ObjectID="_1346327051" r:id="rId59"/>
        </w:object>
      </w:r>
      <w:r w:rsidRPr="007638E4">
        <w:rPr>
          <w:lang w:val="uk-UA"/>
        </w:rPr>
        <w:t>- до них підключають навантаження чи інше електричне коло. Розрізняють чотири типи залежних джерел.</w:t>
      </w:r>
    </w:p>
    <w:p w:rsidR="0023427A" w:rsidRPr="007638E4" w:rsidRDefault="0023427A" w:rsidP="0048534D">
      <w:pPr>
        <w:numPr>
          <w:ilvl w:val="0"/>
          <w:numId w:val="5"/>
        </w:numPr>
        <w:jc w:val="both"/>
        <w:rPr>
          <w:lang w:val="uk-UA"/>
        </w:rPr>
      </w:pPr>
      <w:r w:rsidRPr="007638E4">
        <w:rPr>
          <w:lang w:val="uk-UA"/>
        </w:rPr>
        <w:t xml:space="preserve">Джерело напруги кероване напругою (ДНКН), або підсилювач напруги, 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 </w:t>
      </w:r>
      <w:r w:rsidR="002A720D" w:rsidRPr="007638E4">
        <w:rPr>
          <w:position w:val="-6"/>
          <w:lang w:val="uk-UA"/>
        </w:rPr>
        <w:object w:dxaOrig="180" w:dyaOrig="220">
          <v:shape id="_x0000_i1056" type="#_x0000_t75" style="width:9pt;height:11.25pt" o:ole="" fillcolor="window">
            <v:imagedata r:id="rId34" o:title=""/>
          </v:shape>
          <o:OLEObject Type="Embed" ProgID="Equation.3" ShapeID="_x0000_i1056" DrawAspect="Content" ObjectID="_1346327052" r:id="rId60"/>
        </w:object>
      </w:r>
      <w:r w:rsidRPr="007638E4">
        <w:rPr>
          <w:lang w:val="uk-UA"/>
        </w:rPr>
        <w:t xml:space="preserve"> якого пропорційна напрузі </w:t>
      </w:r>
      <w:r w:rsidR="002A720D" w:rsidRPr="007638E4">
        <w:rPr>
          <w:position w:val="-12"/>
          <w:lang w:val="uk-UA"/>
        </w:rPr>
        <w:object w:dxaOrig="360" w:dyaOrig="360">
          <v:shape id="_x0000_i1057" type="#_x0000_t75" style="width:18pt;height:18pt" o:ole="" fillcolor="window">
            <v:imagedata r:id="rId61" o:title=""/>
          </v:shape>
          <o:OLEObject Type="Embed" ProgID="Equation.3" ShapeID="_x0000_i1057" DrawAspect="Content" ObjectID="_1346327053" r:id="rId62"/>
        </w:object>
      </w:r>
      <w:r w:rsidRPr="007638E4">
        <w:rPr>
          <w:lang w:val="uk-UA"/>
        </w:rPr>
        <w:t xml:space="preserve"> між деякими точками  </w:t>
      </w:r>
      <w:r w:rsidR="002A720D" w:rsidRPr="007638E4">
        <w:rPr>
          <w:position w:val="-6"/>
          <w:lang w:val="uk-UA"/>
        </w:rPr>
        <w:object w:dxaOrig="200" w:dyaOrig="220">
          <v:shape id="_x0000_i1058" type="#_x0000_t75" style="width:9.75pt;height:11.25pt" o:ole="" fillcolor="window">
            <v:imagedata r:id="rId63" o:title=""/>
          </v:shape>
          <o:OLEObject Type="Embed" ProgID="Equation.3" ShapeID="_x0000_i1058" DrawAspect="Content" ObjectID="_1346327054" r:id="rId64"/>
        </w:object>
      </w:r>
      <w:r w:rsidR="00E03700">
        <w:rPr>
          <w:position w:val="-6"/>
          <w:lang w:val="uk-UA"/>
        </w:rPr>
        <w:t xml:space="preserve"> </w:t>
      </w:r>
      <w:r w:rsidRPr="007638E4">
        <w:rPr>
          <w:lang w:val="uk-UA"/>
        </w:rPr>
        <w:t xml:space="preserve">та </w:t>
      </w:r>
      <w:r w:rsidR="002A720D" w:rsidRPr="007638E4">
        <w:rPr>
          <w:position w:val="-6"/>
          <w:lang w:val="uk-UA"/>
        </w:rPr>
        <w:object w:dxaOrig="200" w:dyaOrig="279">
          <v:shape id="_x0000_i1059" type="#_x0000_t75" style="width:9.75pt;height:14.25pt" o:ole="" fillcolor="window">
            <v:imagedata r:id="rId65" o:title=""/>
          </v:shape>
          <o:OLEObject Type="Embed" ProgID="Equation.3" ShapeID="_x0000_i1059" DrawAspect="Content" ObjectID="_1346327055" r:id="rId66"/>
        </w:object>
      </w:r>
      <w:r w:rsidRPr="007638E4">
        <w:rPr>
          <w:lang w:val="uk-UA"/>
        </w:rPr>
        <w:t xml:space="preserve"> даного кола (рис.</w:t>
      </w:r>
      <w:r>
        <w:rPr>
          <w:lang w:val="uk-UA"/>
        </w:rPr>
        <w:t xml:space="preserve">1.4, </w:t>
      </w:r>
      <w:r>
        <w:rPr>
          <w:i/>
          <w:lang w:val="uk-UA"/>
        </w:rPr>
        <w:t>а</w:t>
      </w:r>
      <w:r w:rsidRPr="007638E4">
        <w:rPr>
          <w:lang w:val="uk-UA"/>
        </w:rPr>
        <w:t>).</w:t>
      </w:r>
    </w:p>
    <w:p w:rsidR="0023427A" w:rsidRPr="007638E4" w:rsidRDefault="0023427A" w:rsidP="0048534D">
      <w:pPr>
        <w:numPr>
          <w:ilvl w:val="0"/>
          <w:numId w:val="5"/>
        </w:numPr>
        <w:jc w:val="both"/>
        <w:rPr>
          <w:lang w:val="uk-UA"/>
        </w:rPr>
      </w:pPr>
      <w:r w:rsidRPr="007638E4">
        <w:rPr>
          <w:lang w:val="uk-UA"/>
        </w:rPr>
        <w:t xml:space="preserve">Джерело напруги кероване струмом (ДНКС),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 </w:t>
      </w:r>
      <w:r w:rsidR="002A720D" w:rsidRPr="007638E4">
        <w:rPr>
          <w:position w:val="-6"/>
          <w:lang w:val="uk-UA"/>
        </w:rPr>
        <w:object w:dxaOrig="180" w:dyaOrig="220">
          <v:shape id="_x0000_i1060" type="#_x0000_t75" style="width:9pt;height:11.25pt" o:ole="" fillcolor="window">
            <v:imagedata r:id="rId34" o:title=""/>
          </v:shape>
          <o:OLEObject Type="Embed" ProgID="Equation.3" ShapeID="_x0000_i1060" DrawAspect="Content" ObjectID="_1346327056" r:id="rId67"/>
        </w:object>
      </w:r>
      <w:r w:rsidRPr="007638E4">
        <w:rPr>
          <w:lang w:val="uk-UA"/>
        </w:rPr>
        <w:t xml:space="preserve"> якого пропорційна струму </w:t>
      </w:r>
      <w:r w:rsidR="002A720D" w:rsidRPr="007638E4">
        <w:rPr>
          <w:position w:val="-12"/>
          <w:lang w:val="uk-UA"/>
        </w:rPr>
        <w:object w:dxaOrig="300" w:dyaOrig="360">
          <v:shape id="_x0000_i1061" type="#_x0000_t75" style="width:15pt;height:18pt" o:ole="" fillcolor="window">
            <v:imagedata r:id="rId68" o:title=""/>
          </v:shape>
          <o:OLEObject Type="Embed" ProgID="Equation.3" ShapeID="_x0000_i1061" DrawAspect="Content" ObjectID="_1346327057" r:id="rId69"/>
        </w:object>
      </w:r>
      <w:r w:rsidRPr="007638E4">
        <w:rPr>
          <w:lang w:val="uk-UA"/>
        </w:rPr>
        <w:t xml:space="preserve"> на д</w:t>
      </w:r>
      <w:r w:rsidRPr="007638E4">
        <w:rPr>
          <w:lang w:val="uk-UA"/>
        </w:rPr>
        <w:t>е</w:t>
      </w:r>
      <w:r w:rsidRPr="007638E4">
        <w:rPr>
          <w:lang w:val="uk-UA"/>
        </w:rPr>
        <w:t>якій ділянці даного кола (рис.</w:t>
      </w:r>
      <w:r>
        <w:rPr>
          <w:lang w:val="uk-UA"/>
        </w:rPr>
        <w:t xml:space="preserve">1.4, </w:t>
      </w:r>
      <w:r>
        <w:rPr>
          <w:i/>
          <w:lang w:val="uk-UA"/>
        </w:rPr>
        <w:t>б</w:t>
      </w:r>
      <w:r w:rsidRPr="007638E4">
        <w:rPr>
          <w:lang w:val="uk-UA"/>
        </w:rPr>
        <w:t>).</w:t>
      </w:r>
    </w:p>
    <w:p w:rsidR="0023427A" w:rsidRPr="007638E4" w:rsidRDefault="0023427A" w:rsidP="0048534D">
      <w:pPr>
        <w:numPr>
          <w:ilvl w:val="0"/>
          <w:numId w:val="5"/>
        </w:numPr>
        <w:jc w:val="both"/>
        <w:rPr>
          <w:lang w:val="uk-UA"/>
        </w:rPr>
      </w:pPr>
      <w:r w:rsidRPr="007638E4">
        <w:rPr>
          <w:lang w:val="uk-UA"/>
        </w:rPr>
        <w:t xml:space="preserve">Джерело струму кероване струмом (ДСКС), або підсилювач струму, струм </w:t>
      </w:r>
      <w:r w:rsidR="002A720D" w:rsidRPr="007638E4">
        <w:rPr>
          <w:position w:val="-6"/>
          <w:lang w:val="uk-UA"/>
        </w:rPr>
        <w:object w:dxaOrig="220" w:dyaOrig="279">
          <v:shape id="_x0000_i1062" type="#_x0000_t75" style="width:11.25pt;height:14.25pt" o:ole="" fillcolor="window">
            <v:imagedata r:id="rId54" o:title=""/>
          </v:shape>
          <o:OLEObject Type="Embed" ProgID="Equation.3" ShapeID="_x0000_i1062" DrawAspect="Content" ObjectID="_1346327058" r:id="rId70"/>
        </w:object>
      </w:r>
      <w:r w:rsidRPr="007638E4">
        <w:rPr>
          <w:lang w:val="uk-UA"/>
        </w:rPr>
        <w:t>якого проп</w:t>
      </w:r>
      <w:r w:rsidRPr="007638E4">
        <w:rPr>
          <w:lang w:val="uk-UA"/>
        </w:rPr>
        <w:t>о</w:t>
      </w:r>
      <w:r w:rsidRPr="007638E4">
        <w:rPr>
          <w:lang w:val="uk-UA"/>
        </w:rPr>
        <w:t xml:space="preserve">рційний струму </w:t>
      </w:r>
      <w:r w:rsidR="002A720D" w:rsidRPr="007638E4">
        <w:rPr>
          <w:position w:val="-12"/>
          <w:lang w:val="uk-UA"/>
        </w:rPr>
        <w:object w:dxaOrig="300" w:dyaOrig="360">
          <v:shape id="_x0000_i1063" type="#_x0000_t75" style="width:15pt;height:18pt" o:ole="" fillcolor="window">
            <v:imagedata r:id="rId68" o:title=""/>
          </v:shape>
          <o:OLEObject Type="Embed" ProgID="Equation.3" ShapeID="_x0000_i1063" DrawAspect="Content" ObjectID="_1346327059" r:id="rId71"/>
        </w:object>
      </w:r>
      <w:r w:rsidRPr="007638E4">
        <w:rPr>
          <w:lang w:val="uk-UA"/>
        </w:rPr>
        <w:t xml:space="preserve"> іншої ділянки  даного кола (рис.</w:t>
      </w:r>
      <w:r>
        <w:rPr>
          <w:lang w:val="uk-UA"/>
        </w:rPr>
        <w:t xml:space="preserve">1.4, </w:t>
      </w:r>
      <w:r>
        <w:rPr>
          <w:i/>
          <w:lang w:val="uk-UA"/>
        </w:rPr>
        <w:t>г</w:t>
      </w:r>
      <w:r w:rsidRPr="007638E4">
        <w:rPr>
          <w:lang w:val="uk-UA"/>
        </w:rPr>
        <w:t>)</w:t>
      </w:r>
    </w:p>
    <w:p w:rsidR="0023427A" w:rsidRPr="007638E4" w:rsidRDefault="004C02E3" w:rsidP="0048534D">
      <w:pPr>
        <w:numPr>
          <w:ilvl w:val="0"/>
          <w:numId w:val="5"/>
        </w:numPr>
        <w:jc w:val="both"/>
        <w:rPr>
          <w:lang w:val="uk-UA"/>
        </w:rPr>
      </w:pPr>
      <w:r>
        <w:rPr>
          <w:noProof/>
        </w:rPr>
        <w:pict>
          <v:shape id="Поле 24" o:spid="_x0000_s1048" type="#_x0000_t202" style="position:absolute;left:0;text-align:left;margin-left:94.85pt;margin-top:265.7pt;width:274.95pt;height:1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" stroked="f">
            <v:textbox style="mso-fit-shape-to-text:t" inset="0,0,0,0">
              <w:txbxContent>
                <w:p w:rsidR="00787842" w:rsidRPr="001C7760" w:rsidRDefault="00787842" w:rsidP="0048534D">
                  <w:pPr>
                    <w:pStyle w:val="a9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t>Рис.</w:t>
                  </w:r>
                  <w:r>
                    <w:rPr>
                      <w:lang w:val="uk-UA"/>
                    </w:rPr>
                    <w:t xml:space="preserve"> </w:t>
                  </w:r>
                  <w:r>
                    <w:t xml:space="preserve">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4</w:t>
                  </w:r>
                  <w:r w:rsidR="004C02E3">
                    <w:fldChar w:fldCharType="end"/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Поле 25" o:spid="_x0000_s1049" type="#_x0000_t202" style="position:absolute;left:0;text-align:left;margin-left:94.85pt;margin-top:56.55pt;width:274.95pt;height:204.6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" o:allowincell="f" stroked="f">
            <v:textbox>
              <w:txbxContent>
                <w:p w:rsidR="00787842" w:rsidRDefault="00332303">
                  <w:r>
                    <w:rPr>
                      <w:noProof/>
                    </w:rPr>
                    <w:drawing>
                      <wp:inline distT="0" distB="0" distL="0" distR="0">
                        <wp:extent cx="3267075" cy="2466975"/>
                        <wp:effectExtent l="0" t="0" r="0" b="0"/>
                        <wp:docPr id="41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7075" cy="24669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opAndBottom"/>
          </v:shape>
        </w:pict>
      </w:r>
      <w:r w:rsidR="0023427A" w:rsidRPr="007638E4">
        <w:rPr>
          <w:lang w:val="uk-UA"/>
        </w:rPr>
        <w:t xml:space="preserve">Джерело струму кероване напругою (ДСКН),  струм </w:t>
      </w:r>
      <w:r w:rsidR="002A720D" w:rsidRPr="007638E4">
        <w:rPr>
          <w:position w:val="-6"/>
          <w:lang w:val="uk-UA"/>
        </w:rPr>
        <w:object w:dxaOrig="220" w:dyaOrig="279">
          <v:shape id="_x0000_i1064" type="#_x0000_t75" style="width:11.25pt;height:14.25pt" o:ole="" fillcolor="window">
            <v:imagedata r:id="rId54" o:title=""/>
          </v:shape>
          <o:OLEObject Type="Embed" ProgID="Equation.3" ShapeID="_x0000_i1064" DrawAspect="Content" ObjectID="_1346327060" r:id="rId73"/>
        </w:object>
      </w:r>
      <w:r w:rsidR="00E03700">
        <w:rPr>
          <w:position w:val="-6"/>
          <w:lang w:val="uk-UA"/>
        </w:rPr>
        <w:t xml:space="preserve"> </w:t>
      </w:r>
      <w:r w:rsidR="0023427A" w:rsidRPr="007638E4">
        <w:rPr>
          <w:lang w:val="uk-UA"/>
        </w:rPr>
        <w:t xml:space="preserve">якого пропорційний напрузі </w:t>
      </w:r>
      <w:r w:rsidR="002A720D" w:rsidRPr="007638E4">
        <w:rPr>
          <w:position w:val="-12"/>
          <w:lang w:val="uk-UA"/>
        </w:rPr>
        <w:object w:dxaOrig="360" w:dyaOrig="360">
          <v:shape id="_x0000_i1065" type="#_x0000_t75" style="width:18pt;height:18pt" o:ole="" fillcolor="window">
            <v:imagedata r:id="rId61" o:title=""/>
          </v:shape>
          <o:OLEObject Type="Embed" ProgID="Equation.3" ShapeID="_x0000_i1065" DrawAspect="Content" ObjectID="_1346327061" r:id="rId74"/>
        </w:object>
      </w:r>
      <w:r w:rsidR="0023427A" w:rsidRPr="007638E4">
        <w:rPr>
          <w:lang w:val="uk-UA"/>
        </w:rPr>
        <w:t xml:space="preserve"> між деякими точками  </w:t>
      </w:r>
      <w:r w:rsidR="002A720D" w:rsidRPr="007638E4">
        <w:rPr>
          <w:position w:val="-6"/>
          <w:lang w:val="uk-UA"/>
        </w:rPr>
        <w:object w:dxaOrig="200" w:dyaOrig="220">
          <v:shape id="_x0000_i1066" type="#_x0000_t75" style="width:9.75pt;height:11.25pt" o:ole="" fillcolor="window">
            <v:imagedata r:id="rId63" o:title=""/>
          </v:shape>
          <o:OLEObject Type="Embed" ProgID="Equation.3" ShapeID="_x0000_i1066" DrawAspect="Content" ObjectID="_1346327062" r:id="rId75"/>
        </w:object>
      </w:r>
      <w:r w:rsidR="0023427A" w:rsidRPr="007638E4">
        <w:rPr>
          <w:lang w:val="uk-UA"/>
        </w:rPr>
        <w:t xml:space="preserve">та </w:t>
      </w:r>
      <w:r w:rsidR="002A720D" w:rsidRPr="007638E4">
        <w:rPr>
          <w:position w:val="-6"/>
          <w:lang w:val="uk-UA"/>
        </w:rPr>
        <w:object w:dxaOrig="200" w:dyaOrig="279">
          <v:shape id="_x0000_i1067" type="#_x0000_t75" style="width:9.75pt;height:14.25pt" o:ole="" fillcolor="window">
            <v:imagedata r:id="rId65" o:title=""/>
          </v:shape>
          <o:OLEObject Type="Embed" ProgID="Equation.3" ShapeID="_x0000_i1067" DrawAspect="Content" ObjectID="_1346327063" r:id="rId76"/>
        </w:object>
      </w:r>
      <w:r w:rsidR="0023427A" w:rsidRPr="007638E4">
        <w:rPr>
          <w:lang w:val="uk-UA"/>
        </w:rPr>
        <w:t xml:space="preserve"> даного кола (рис.</w:t>
      </w:r>
      <w:r w:rsidR="0023427A">
        <w:rPr>
          <w:lang w:val="uk-UA"/>
        </w:rPr>
        <w:t xml:space="preserve">1.4, </w:t>
      </w:r>
      <w:r w:rsidR="0023427A">
        <w:rPr>
          <w:i/>
          <w:lang w:val="uk-UA"/>
        </w:rPr>
        <w:t>в</w:t>
      </w:r>
      <w:r w:rsidR="0023427A" w:rsidRPr="007638E4">
        <w:rPr>
          <w:lang w:val="uk-UA"/>
        </w:rPr>
        <w:t>).</w:t>
      </w:r>
    </w:p>
    <w:p w:rsidR="0023427A" w:rsidRPr="007638E4" w:rsidRDefault="0023427A">
      <w:pPr>
        <w:ind w:firstLine="709"/>
        <w:jc w:val="both"/>
        <w:rPr>
          <w:lang w:val="uk-UA"/>
        </w:rPr>
      </w:pPr>
    </w:p>
    <w:p w:rsidR="0023427A" w:rsidRPr="007638E4" w:rsidRDefault="0023427A">
      <w:pPr>
        <w:ind w:firstLine="709"/>
        <w:jc w:val="both"/>
        <w:rPr>
          <w:lang w:val="uk-UA"/>
        </w:rPr>
      </w:pPr>
      <w:r w:rsidRPr="007638E4">
        <w:rPr>
          <w:lang w:val="uk-UA"/>
        </w:rPr>
        <w:t xml:space="preserve">На рисунках наведені співвідношення - </w:t>
      </w:r>
      <w:r w:rsidRPr="007638E4">
        <w:rPr>
          <w:i/>
          <w:lang w:val="uk-UA"/>
        </w:rPr>
        <w:t>рівняння зв’язку</w:t>
      </w:r>
      <w:r w:rsidRPr="007638E4">
        <w:rPr>
          <w:lang w:val="uk-UA"/>
        </w:rPr>
        <w:t xml:space="preserve"> - характерні для вищезгаданих зале</w:t>
      </w:r>
      <w:r w:rsidRPr="007638E4">
        <w:rPr>
          <w:lang w:val="uk-UA"/>
        </w:rPr>
        <w:t>ж</w:t>
      </w:r>
      <w:r w:rsidRPr="007638E4">
        <w:rPr>
          <w:lang w:val="uk-UA"/>
        </w:rPr>
        <w:t>них джерел. Коефіцієнти пропорційності (</w:t>
      </w:r>
      <w:r w:rsidRPr="007638E4">
        <w:rPr>
          <w:i/>
          <w:lang w:val="uk-UA"/>
        </w:rPr>
        <w:t>параметри</w:t>
      </w:r>
      <w:r w:rsidRPr="007638E4">
        <w:rPr>
          <w:lang w:val="uk-UA"/>
        </w:rPr>
        <w:t xml:space="preserve"> залежних джерел) </w:t>
      </w:r>
      <w:r w:rsidR="002A720D" w:rsidRPr="007638E4">
        <w:rPr>
          <w:position w:val="-10"/>
          <w:lang w:val="uk-UA"/>
        </w:rPr>
        <w:object w:dxaOrig="1080" w:dyaOrig="320">
          <v:shape id="_x0000_i1068" type="#_x0000_t75" style="width:54pt;height:15.75pt" o:ole="" fillcolor="window">
            <v:imagedata r:id="rId77" o:title=""/>
          </v:shape>
          <o:OLEObject Type="Embed" ProgID="Equation.3" ShapeID="_x0000_i1068" DrawAspect="Content" ObjectID="_1346327064" r:id="rId78"/>
        </w:object>
      </w:r>
      <w:r w:rsidRPr="007638E4">
        <w:rPr>
          <w:lang w:val="uk-UA"/>
        </w:rPr>
        <w:t xml:space="preserve"> за звичай є дод</w:t>
      </w:r>
      <w:r w:rsidRPr="007638E4">
        <w:rPr>
          <w:lang w:val="uk-UA"/>
        </w:rPr>
        <w:t>а</w:t>
      </w:r>
      <w:r w:rsidRPr="007638E4">
        <w:rPr>
          <w:lang w:val="uk-UA"/>
        </w:rPr>
        <w:t>тними або від’ємними числами і однозначно характеризують залежні джерела.</w:t>
      </w:r>
    </w:p>
    <w:p w:rsidR="0023427A" w:rsidRDefault="0023427A">
      <w:pPr>
        <w:ind w:firstLine="709"/>
        <w:jc w:val="both"/>
        <w:rPr>
          <w:lang w:val="uk-UA"/>
        </w:rPr>
      </w:pPr>
      <w:r w:rsidRPr="007638E4">
        <w:rPr>
          <w:lang w:val="uk-UA"/>
        </w:rPr>
        <w:t>З’єднуючи поміж собою елементи, отримаємо електричне коло, яке наближено відтворює ел</w:t>
      </w:r>
      <w:r w:rsidRPr="007638E4">
        <w:rPr>
          <w:lang w:val="uk-UA"/>
        </w:rPr>
        <w:t>е</w:t>
      </w:r>
      <w:r w:rsidRPr="007638E4">
        <w:rPr>
          <w:lang w:val="uk-UA"/>
        </w:rPr>
        <w:t xml:space="preserve">ктромагнітні процеси в системі по відношенню до певних затискачів. </w:t>
      </w:r>
      <w:r>
        <w:rPr>
          <w:lang w:val="uk-UA"/>
        </w:rPr>
        <w:t xml:space="preserve">У теорії радіотехнічних кіл мають справу з двома основними задачами: задачею </w:t>
      </w:r>
      <w:r w:rsidRPr="00E03700">
        <w:rPr>
          <w:b/>
          <w:i/>
          <w:lang w:val="uk-UA"/>
        </w:rPr>
        <w:t>синтезу</w:t>
      </w:r>
      <w:r>
        <w:rPr>
          <w:lang w:val="uk-UA"/>
        </w:rPr>
        <w:t xml:space="preserve"> кіл та задачею </w:t>
      </w:r>
      <w:r w:rsidRPr="00E03700">
        <w:rPr>
          <w:b/>
          <w:i/>
          <w:lang w:val="uk-UA"/>
        </w:rPr>
        <w:t>аналізу</w:t>
      </w:r>
      <w:r>
        <w:rPr>
          <w:lang w:val="uk-UA"/>
        </w:rPr>
        <w:t xml:space="preserve"> кіл. </w:t>
      </w:r>
      <w:r w:rsidRPr="007638E4">
        <w:rPr>
          <w:lang w:val="uk-UA"/>
        </w:rPr>
        <w:t xml:space="preserve">Мета задачі </w:t>
      </w:r>
      <w:r w:rsidRPr="005279F8">
        <w:rPr>
          <w:i/>
          <w:lang w:val="uk-UA"/>
        </w:rPr>
        <w:t>аналізу</w:t>
      </w:r>
      <w:r w:rsidRPr="007638E4">
        <w:rPr>
          <w:lang w:val="uk-UA"/>
        </w:rPr>
        <w:t xml:space="preserve"> в теорії кіл  полягає </w:t>
      </w:r>
      <w:r w:rsidR="00E03700">
        <w:rPr>
          <w:lang w:val="uk-UA"/>
        </w:rPr>
        <w:t>у</w:t>
      </w:r>
      <w:r w:rsidRPr="007638E4">
        <w:rPr>
          <w:lang w:val="uk-UA"/>
        </w:rPr>
        <w:t xml:space="preserve"> тому, щоб </w:t>
      </w:r>
      <w:r>
        <w:rPr>
          <w:lang w:val="uk-UA"/>
        </w:rPr>
        <w:t>визначити</w:t>
      </w:r>
      <w:r w:rsidRPr="007638E4">
        <w:rPr>
          <w:lang w:val="uk-UA"/>
        </w:rPr>
        <w:t xml:space="preserve"> струми та напруги на затискачах цих ідеалізов</w:t>
      </w:r>
      <w:r w:rsidRPr="007638E4">
        <w:rPr>
          <w:lang w:val="uk-UA"/>
        </w:rPr>
        <w:t>а</w:t>
      </w:r>
      <w:r w:rsidRPr="007638E4">
        <w:rPr>
          <w:lang w:val="uk-UA"/>
        </w:rPr>
        <w:t>них елементів</w:t>
      </w:r>
      <w:r>
        <w:rPr>
          <w:lang w:val="uk-UA"/>
        </w:rPr>
        <w:t>,  знайти характеристики кола та вияснити фізичний зміст явищ що відбуваються у к</w:t>
      </w:r>
      <w:r>
        <w:rPr>
          <w:lang w:val="uk-UA"/>
        </w:rPr>
        <w:t>о</w:t>
      </w:r>
      <w:r>
        <w:rPr>
          <w:lang w:val="uk-UA"/>
        </w:rPr>
        <w:t xml:space="preserve">лі. При постановці задачі </w:t>
      </w:r>
      <w:r w:rsidRPr="00712A79">
        <w:rPr>
          <w:i/>
          <w:lang w:val="uk-UA"/>
        </w:rPr>
        <w:t>синтезу</w:t>
      </w:r>
      <w:r>
        <w:rPr>
          <w:lang w:val="uk-UA"/>
        </w:rPr>
        <w:t xml:space="preserve"> заданими є характеристики кола</w:t>
      </w:r>
      <w:r w:rsidRPr="007638E4">
        <w:rPr>
          <w:lang w:val="uk-UA"/>
        </w:rPr>
        <w:t>.</w:t>
      </w:r>
      <w:r>
        <w:rPr>
          <w:lang w:val="uk-UA"/>
        </w:rPr>
        <w:t xml:space="preserve"> Необхідно знайти схему кола і визначити параметри елементів. На відміну від задачі аналізу задача синтезу неоднозначна. Це озн</w:t>
      </w:r>
      <w:r>
        <w:rPr>
          <w:lang w:val="uk-UA"/>
        </w:rPr>
        <w:t>а</w:t>
      </w:r>
      <w:r>
        <w:rPr>
          <w:lang w:val="uk-UA"/>
        </w:rPr>
        <w:t>чає, що можна побудувати декілька різних кіл з однаковими характеристиками.</w:t>
      </w:r>
    </w:p>
    <w:p w:rsidR="0023427A" w:rsidRPr="007638E4" w:rsidRDefault="0023427A">
      <w:pPr>
        <w:ind w:firstLine="709"/>
        <w:jc w:val="both"/>
        <w:rPr>
          <w:lang w:val="uk-UA"/>
        </w:rPr>
      </w:pPr>
    </w:p>
    <w:p w:rsidR="0023427A" w:rsidRDefault="0023427A" w:rsidP="000B5351">
      <w:pPr>
        <w:numPr>
          <w:ilvl w:val="1"/>
          <w:numId w:val="3"/>
        </w:numPr>
        <w:jc w:val="right"/>
        <w:outlineLvl w:val="0"/>
        <w:rPr>
          <w:b/>
          <w:lang w:val="uk-UA"/>
        </w:rPr>
      </w:pPr>
      <w:r>
        <w:rPr>
          <w:b/>
          <w:lang w:val="uk-UA"/>
        </w:rPr>
        <w:t xml:space="preserve"> </w:t>
      </w:r>
      <w:r w:rsidRPr="007638E4">
        <w:rPr>
          <w:b/>
          <w:lang w:val="uk-UA"/>
        </w:rPr>
        <w:t>Основні закони електричних кіл.</w:t>
      </w:r>
    </w:p>
    <w:p w:rsidR="0023427A" w:rsidRPr="007638E4" w:rsidRDefault="0023427A" w:rsidP="00612417">
      <w:pPr>
        <w:ind w:firstLine="720"/>
        <w:jc w:val="both"/>
        <w:outlineLvl w:val="0"/>
        <w:rPr>
          <w:b/>
          <w:lang w:val="uk-UA"/>
        </w:rPr>
      </w:pPr>
    </w:p>
    <w:p w:rsidR="0023427A" w:rsidRDefault="0023427A" w:rsidP="00E03700">
      <w:pPr>
        <w:ind w:firstLine="720"/>
        <w:jc w:val="both"/>
        <w:rPr>
          <w:lang w:val="uk-UA"/>
        </w:rPr>
      </w:pPr>
      <w:r w:rsidRPr="007638E4">
        <w:rPr>
          <w:lang w:val="uk-UA"/>
        </w:rPr>
        <w:t>Властивості будь-якого електричного кола можуть бути визначеними з аналізу рівнянь, скл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дених для цього кола на підставі відомих фізичних законів. </w:t>
      </w:r>
      <w:r>
        <w:rPr>
          <w:lang w:val="uk-UA"/>
        </w:rPr>
        <w:t>О</w:t>
      </w:r>
      <w:r w:rsidRPr="007638E4">
        <w:rPr>
          <w:lang w:val="uk-UA"/>
        </w:rPr>
        <w:t>сновними законами електричних кіл, що дають можливість описати будь які режими їх</w:t>
      </w:r>
      <w:r>
        <w:rPr>
          <w:lang w:val="uk-UA"/>
        </w:rPr>
        <w:t>ньої</w:t>
      </w:r>
      <w:r w:rsidRPr="007638E4">
        <w:rPr>
          <w:lang w:val="uk-UA"/>
        </w:rPr>
        <w:t xml:space="preserve"> роботи є закони </w:t>
      </w:r>
      <w:proofErr w:type="spellStart"/>
      <w:r w:rsidRPr="007638E4">
        <w:rPr>
          <w:lang w:val="uk-UA"/>
        </w:rPr>
        <w:t>Кір</w:t>
      </w:r>
      <w:r w:rsidR="00AE5C99">
        <w:rPr>
          <w:lang w:val="uk-UA"/>
        </w:rPr>
        <w:t>х</w:t>
      </w:r>
      <w:r w:rsidRPr="007638E4">
        <w:rPr>
          <w:lang w:val="uk-UA"/>
        </w:rPr>
        <w:t>гофа</w:t>
      </w:r>
      <w:proofErr w:type="spellEnd"/>
      <w:r>
        <w:rPr>
          <w:lang w:val="uk-UA"/>
        </w:rPr>
        <w:t xml:space="preserve"> які випливають із р</w:t>
      </w:r>
      <w:r>
        <w:rPr>
          <w:lang w:val="uk-UA"/>
        </w:rPr>
        <w:t>і</w:t>
      </w:r>
      <w:r>
        <w:rPr>
          <w:lang w:val="uk-UA"/>
        </w:rPr>
        <w:t>внянь Максвела при наступних припущеннях (умова квазістаціонарності):</w:t>
      </w:r>
    </w:p>
    <w:p w:rsidR="0023427A" w:rsidRDefault="0023427A" w:rsidP="00E03700">
      <w:pPr>
        <w:numPr>
          <w:ilvl w:val="0"/>
          <w:numId w:val="6"/>
        </w:numPr>
        <w:jc w:val="both"/>
        <w:rPr>
          <w:lang w:val="uk-UA"/>
        </w:rPr>
      </w:pPr>
      <w:r>
        <w:rPr>
          <w:lang w:val="uk-UA"/>
        </w:rPr>
        <w:t>Струм зосереджений у тонких провідниках і змінюється настільки повільно, що струмом зміщення (окрім конденсатора) нехтують при порівнянні зі струмом провідності.</w:t>
      </w:r>
    </w:p>
    <w:p w:rsidR="0023427A" w:rsidRPr="00473644" w:rsidRDefault="0023427A" w:rsidP="00E03700">
      <w:pPr>
        <w:numPr>
          <w:ilvl w:val="0"/>
          <w:numId w:val="6"/>
        </w:numPr>
        <w:jc w:val="both"/>
        <w:rPr>
          <w:lang w:val="uk-UA"/>
        </w:rPr>
      </w:pPr>
      <w:r>
        <w:rPr>
          <w:lang w:val="uk-UA"/>
        </w:rPr>
        <w:t>Будь які зміни струму миттєво передаються в інші точки кола.</w:t>
      </w:r>
    </w:p>
    <w:p w:rsidR="0023427A" w:rsidRDefault="0023427A" w:rsidP="00E03700">
      <w:pPr>
        <w:ind w:firstLine="709"/>
        <w:jc w:val="both"/>
        <w:rPr>
          <w:lang w:val="uk-UA"/>
        </w:rPr>
      </w:pPr>
      <w:r>
        <w:t xml:space="preserve">Як показано в </w:t>
      </w:r>
      <w:r w:rsidRPr="00473644">
        <w:t>[</w:t>
      </w:r>
      <w:r>
        <w:rPr>
          <w:lang w:val="uk-UA"/>
        </w:rPr>
        <w:t xml:space="preserve"> </w:t>
      </w:r>
      <w:r w:rsidRPr="00473644">
        <w:t>]</w:t>
      </w:r>
      <w:r>
        <w:t xml:space="preserve">  </w:t>
      </w:r>
      <w:r>
        <w:rPr>
          <w:lang w:val="uk-UA"/>
        </w:rPr>
        <w:t>перше припущення справедливо  аж до частот ультрафіолетової частини спектру (</w:t>
      </w:r>
      <w:r w:rsidR="002A720D" w:rsidRPr="00E03700">
        <w:rPr>
          <w:position w:val="-6"/>
          <w:lang w:val="uk-UA"/>
        </w:rPr>
        <w:object w:dxaOrig="1140" w:dyaOrig="320">
          <v:shape id="_x0000_i1069" type="#_x0000_t75" style="width:57pt;height:15.75pt" o:ole="">
            <v:imagedata r:id="rId79" o:title=""/>
          </v:shape>
          <o:OLEObject Type="Embed" ProgID="Equation.3" ShapeID="_x0000_i1069" DrawAspect="Content" ObjectID="_1346327065" r:id="rId80"/>
        </w:object>
      </w:r>
      <w:r>
        <w:rPr>
          <w:lang w:val="uk-UA"/>
        </w:rPr>
        <w:t>). Стосовно другого припущення можна стверджувати, що в межах характерних геометричних розмі</w:t>
      </w:r>
      <w:proofErr w:type="gramStart"/>
      <w:r>
        <w:rPr>
          <w:lang w:val="uk-UA"/>
        </w:rPr>
        <w:t>р</w:t>
      </w:r>
      <w:proofErr w:type="gramEnd"/>
      <w:r>
        <w:rPr>
          <w:lang w:val="uk-UA"/>
        </w:rPr>
        <w:t>ів кола нехтують ефектом запізнення, зумовленим скінченою швидкістю пош</w:t>
      </w:r>
      <w:r>
        <w:rPr>
          <w:lang w:val="uk-UA"/>
        </w:rPr>
        <w:t>и</w:t>
      </w:r>
      <w:r>
        <w:rPr>
          <w:lang w:val="uk-UA"/>
        </w:rPr>
        <w:t>рення електромагнітних хвиль.</w:t>
      </w:r>
      <w:r w:rsidRPr="008411E9">
        <w:rPr>
          <w:lang w:val="uk-UA"/>
        </w:rPr>
        <w:t xml:space="preserve"> </w:t>
      </w:r>
      <w:r>
        <w:rPr>
          <w:lang w:val="uk-UA"/>
        </w:rPr>
        <w:t>Це означає, що миттєве значення струму на будь якій ділянці  кола відслідковує зміну струму у іншій ділянці кола без запізнень, тобто якщо</w:t>
      </w:r>
      <w:r w:rsidR="002A720D" w:rsidRPr="00BC3770">
        <w:rPr>
          <w:position w:val="-10"/>
          <w:lang w:val="uk-UA"/>
        </w:rPr>
        <w:object w:dxaOrig="880" w:dyaOrig="340">
          <v:shape id="_x0000_i1070" type="#_x0000_t75" style="width:44.25pt;height:17.25pt" o:ole="">
            <v:imagedata r:id="rId81" o:title=""/>
          </v:shape>
          <o:OLEObject Type="Embed" ProgID="Equation.3" ShapeID="_x0000_i1070" DrawAspect="Content" ObjectID="_1346327066" r:id="rId82"/>
        </w:object>
      </w:r>
      <w:r>
        <w:rPr>
          <w:lang w:val="uk-UA"/>
        </w:rPr>
        <w:t xml:space="preserve"> </w:t>
      </w:r>
      <w:r w:rsidR="004C02E3" w:rsidRPr="00404BCC">
        <w:rPr>
          <w:lang w:val="uk-UA"/>
        </w:rPr>
        <w:fldChar w:fldCharType="begin"/>
      </w:r>
      <w:r w:rsidRPr="00404BCC">
        <w:rPr>
          <w:lang w:val="uk-U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lang w:val="uk-UA"/>
              </w:rPr>
              <m:t>1</m:t>
            </m:r>
          </m:sub>
        </m:sSub>
        <m:r>
          <w:rPr>
            <w:rFonts w:ascii="Cambria Math" w:hAnsi="Cambria Math"/>
            <w:lang w:val="uk-UA"/>
          </w:rPr>
          <m:t>=f(t)</m:t>
        </m:r>
      </m:oMath>
      <w:r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 w:rsidRPr="00065172">
        <w:rPr>
          <w:lang w:val="uk-UA"/>
        </w:rPr>
        <w:t xml:space="preserve"> </w:t>
      </w:r>
      <w:r>
        <w:rPr>
          <w:lang w:val="uk-UA"/>
        </w:rPr>
        <w:t>то і</w:t>
      </w:r>
      <w:r w:rsidRPr="00BC3770">
        <w:rPr>
          <w:lang w:val="uk-UA"/>
        </w:rPr>
        <w:t xml:space="preserve"> </w:t>
      </w:r>
      <w:r w:rsidR="002A720D" w:rsidRPr="00BC3770">
        <w:rPr>
          <w:position w:val="-10"/>
          <w:lang w:val="uk-UA"/>
        </w:rPr>
        <w:object w:dxaOrig="980" w:dyaOrig="340">
          <v:shape id="_x0000_i1071" type="#_x0000_t75" style="width:48.75pt;height:17.25pt" o:ole="">
            <v:imagedata r:id="rId83" o:title=""/>
          </v:shape>
          <o:OLEObject Type="Embed" ProgID="Equation.3" ShapeID="_x0000_i1071" DrawAspect="Content" ObjectID="_1346327067" r:id="rId84"/>
        </w:object>
      </w:r>
      <w:r>
        <w:rPr>
          <w:lang w:val="uk-UA"/>
        </w:rPr>
        <w:t xml:space="preserve"> </w:t>
      </w:r>
      <w:r w:rsidR="004C02E3" w:rsidRPr="00404BCC">
        <w:rPr>
          <w:lang w:val="uk-UA"/>
        </w:rPr>
        <w:fldChar w:fldCharType="begin"/>
      </w:r>
      <w:r w:rsidRPr="00404BCC">
        <w:rPr>
          <w:lang w:val="uk-U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lang w:val="uk-UA"/>
              </w:rPr>
              <m:t>2</m:t>
            </m:r>
          </m:sub>
        </m:sSub>
        <m:r>
          <w:rPr>
            <w:rFonts w:ascii="Cambria Math" w:hAnsi="Cambria Math"/>
            <w:lang w:val="uk-UA"/>
          </w:rPr>
          <m:t>=</m:t>
        </m:r>
        <m:r>
          <w:rPr>
            <w:rFonts w:ascii="Cambria Math" w:hAnsi="Cambria Math"/>
            <w:lang w:val="en-US"/>
          </w:rPr>
          <m:t>k</m:t>
        </m:r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w:rPr>
                <w:rFonts w:ascii="Cambria Math" w:hAnsi="Cambria Math"/>
                <w:lang w:val="uk-UA"/>
              </w:rPr>
              <m:t>1</m:t>
            </m:r>
          </m:sub>
        </m:sSub>
        <m:r>
          <w:rPr>
            <w:rFonts w:ascii="Cambria Math" w:hAnsi="Cambria Math"/>
            <w:lang w:val="uk-UA"/>
          </w:rPr>
          <m:t>(t)</m:t>
        </m:r>
      </m:oMath>
      <w:r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>
        <w:rPr>
          <w:lang w:val="uk-UA"/>
        </w:rPr>
        <w:t xml:space="preserve"> , тут </w:t>
      </w:r>
      <w:r w:rsidR="002A720D" w:rsidRPr="00BC3770">
        <w:rPr>
          <w:position w:val="-6"/>
          <w:lang w:val="uk-UA"/>
        </w:rPr>
        <w:object w:dxaOrig="200" w:dyaOrig="279">
          <v:shape id="_x0000_i1072" type="#_x0000_t75" style="width:9.75pt;height:14.25pt" o:ole="">
            <v:imagedata r:id="rId85" o:title=""/>
          </v:shape>
          <o:OLEObject Type="Embed" ProgID="Equation.3" ShapeID="_x0000_i1072" DrawAspect="Content" ObjectID="_1346327068" r:id="rId86"/>
        </w:object>
      </w:r>
      <w:r>
        <w:rPr>
          <w:lang w:val="uk-UA"/>
        </w:rPr>
        <w:t xml:space="preserve"> - деяка стала величина. При наявності запізнення на величину </w:t>
      </w:r>
      <w:r w:rsidR="002A720D" w:rsidRPr="00BC3770">
        <w:rPr>
          <w:position w:val="-6"/>
          <w:lang w:val="uk-UA"/>
        </w:rPr>
        <w:object w:dxaOrig="200" w:dyaOrig="220">
          <v:shape id="_x0000_i1073" type="#_x0000_t75" style="width:9.75pt;height:11.25pt" o:ole="">
            <v:imagedata r:id="rId87" o:title=""/>
          </v:shape>
          <o:OLEObject Type="Embed" ProgID="Equation.3" ShapeID="_x0000_i1073" DrawAspect="Content" ObjectID="_1346327069" r:id="rId88"/>
        </w:object>
      </w:r>
      <w:r w:rsidRPr="00BC3770">
        <w:t xml:space="preserve"> - </w:t>
      </w:r>
      <w:r w:rsidR="002A720D" w:rsidRPr="00BC3770">
        <w:rPr>
          <w:position w:val="-10"/>
          <w:lang w:val="uk-UA"/>
        </w:rPr>
        <w:object w:dxaOrig="1320" w:dyaOrig="340">
          <v:shape id="_x0000_i1074" type="#_x0000_t75" style="width:66pt;height:17.25pt" o:ole="">
            <v:imagedata r:id="rId89" o:title=""/>
          </v:shape>
          <o:OLEObject Type="Embed" ProgID="Equation.3" ShapeID="_x0000_i1074" DrawAspect="Content" ObjectID="_1346327070" r:id="rId90"/>
        </w:object>
      </w:r>
      <w:r w:rsidRPr="009C2E93">
        <w:t xml:space="preserve"> </w:t>
      </w:r>
      <w:r w:rsidR="004C02E3" w:rsidRPr="00404BCC">
        <w:rPr>
          <w:lang w:val="uk-UA"/>
        </w:rPr>
        <w:fldChar w:fldCharType="begin"/>
      </w:r>
      <w:r w:rsidRPr="00404BCC">
        <w:rPr>
          <w:lang w:val="uk-U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lang w:val="uk-UA"/>
              </w:rPr>
              <m:t>2</m:t>
            </m:r>
          </m:sub>
        </m:sSub>
        <m:r>
          <w:rPr>
            <w:rFonts w:ascii="Cambria Math" w:hAnsi="Cambria Math"/>
            <w:lang w:val="uk-UA"/>
          </w:rPr>
          <m:t>=</m:t>
        </m:r>
        <m:r>
          <w:rPr>
            <w:rFonts w:ascii="Cambria Math" w:hAnsi="Cambria Math"/>
            <w:lang w:val="en-US"/>
          </w:rPr>
          <m:t>k</m:t>
        </m:r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f</m:t>
            </m:r>
          </m:e>
          <m:sub>
            <m:r>
              <w:rPr>
                <w:rFonts w:ascii="Cambria Math" w:hAnsi="Cambria Math"/>
                <w:lang w:val="uk-UA"/>
              </w:rPr>
              <m:t>1</m:t>
            </m:r>
          </m:sub>
        </m:sSub>
        <m:r>
          <w:rPr>
            <w:rFonts w:ascii="Cambria Math" w:hAnsi="Cambria Math"/>
            <w:lang w:val="uk-UA"/>
          </w:rPr>
          <m:t>(t-τ)</m:t>
        </m:r>
      </m:oMath>
      <w:r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>
        <w:rPr>
          <w:lang w:val="uk-UA"/>
        </w:rPr>
        <w:t xml:space="preserve">. Якщо струм періодичний з періодом </w:t>
      </w:r>
      <w:r w:rsidRPr="00BC3770">
        <w:t xml:space="preserve"> </w:t>
      </w:r>
      <w:r w:rsidR="002A720D" w:rsidRPr="00BC3770">
        <w:rPr>
          <w:position w:val="-4"/>
        </w:rPr>
        <w:object w:dxaOrig="220" w:dyaOrig="260">
          <v:shape id="_x0000_i1075" type="#_x0000_t75" style="width:11.25pt;height:12.75pt" o:ole="">
            <v:imagedata r:id="rId91" o:title=""/>
          </v:shape>
          <o:OLEObject Type="Embed" ProgID="Equation.3" ShapeID="_x0000_i1075" DrawAspect="Content" ObjectID="_1346327071" r:id="rId92"/>
        </w:object>
      </w:r>
      <w:r w:rsidRPr="007C1E3B">
        <w:t xml:space="preserve"> </w:t>
      </w:r>
      <w:r>
        <w:rPr>
          <w:lang w:val="uk-UA"/>
        </w:rPr>
        <w:t>то при наявності запізнення  -</w:t>
      </w:r>
      <w:r w:rsidR="006B282F">
        <w:rPr>
          <w:lang w:val="uk-UA"/>
        </w:rPr>
        <w:t xml:space="preserve"> </w:t>
      </w:r>
      <w:r w:rsidR="002A720D" w:rsidRPr="00BC3770">
        <w:rPr>
          <w:position w:val="-10"/>
          <w:lang w:val="uk-UA"/>
        </w:rPr>
        <w:object w:dxaOrig="1700" w:dyaOrig="340">
          <v:shape id="_x0000_i1076" type="#_x0000_t75" style="width:84pt;height:17.25pt" o:ole="">
            <v:imagedata r:id="rId93" o:title=""/>
          </v:shape>
          <o:OLEObject Type="Embed" ProgID="Equation.3" ShapeID="_x0000_i1076" DrawAspect="Content" ObjectID="_1346327072" r:id="rId94"/>
        </w:object>
      </w:r>
      <w:r>
        <w:rPr>
          <w:lang w:val="uk-UA"/>
        </w:rPr>
        <w:t xml:space="preserve"> </w:t>
      </w:r>
      <w:r w:rsidR="004C02E3" w:rsidRPr="00404BCC">
        <w:rPr>
          <w:lang w:val="uk-UA"/>
        </w:rPr>
        <w:fldChar w:fldCharType="begin"/>
      </w:r>
      <w:r w:rsidRPr="00404BCC">
        <w:rPr>
          <w:lang w:val="uk-UA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i</m:t>
            </m:r>
          </m:e>
          <m:sub>
            <m:r>
              <w:rPr>
                <w:rFonts w:ascii="Cambria Math" w:hAnsi="Cambria Math"/>
                <w:lang w:val="uk-UA"/>
              </w:rPr>
              <m:t>2</m:t>
            </m:r>
          </m:sub>
        </m:sSub>
        <m:r>
          <w:rPr>
            <w:rFonts w:ascii="Cambria Math" w:hAnsi="Cambria Math"/>
            <w:lang w:val="uk-UA"/>
          </w:rPr>
          <m:t>=</m:t>
        </m:r>
        <m:r>
          <w:rPr>
            <w:rFonts w:ascii="Cambria Math" w:hAnsi="Cambria Math"/>
            <w:lang w:val="en-US"/>
          </w:rPr>
          <m:t>k</m:t>
        </m:r>
        <m:sSub>
          <m:sSubPr>
            <m:ctrlPr>
              <w:rPr>
                <w:rFonts w:ascii="Cambria Math" w:hAnsi="Cambria Math"/>
                <w:i/>
                <w:lang w:val="uk-UA"/>
              </w:rPr>
            </m:ctrlPr>
          </m:sSubPr>
          <m:e>
            <m:r>
              <w:rPr>
                <w:rFonts w:ascii="Cambria Math" w:hAnsi="Cambria Math"/>
                <w:lang w:val="uk-UA"/>
              </w:rPr>
              <m:t>f</m:t>
            </m:r>
          </m:e>
          <m:sub>
            <m:r>
              <w:rPr>
                <w:rFonts w:ascii="Cambria Math" w:hAnsi="Cambria Math"/>
                <w:lang w:val="uk-UA"/>
              </w:rPr>
              <m:t>1</m:t>
            </m:r>
          </m:sub>
        </m:sSub>
        <m:r>
          <w:rPr>
            <w:rFonts w:ascii="Cambria Math" w:hAnsi="Cambria Math"/>
            <w:lang w:val="uk-UA"/>
          </w:rPr>
          <m:t>(t</m:t>
        </m:r>
        <m:r>
          <w:rPr>
            <w:rFonts w:ascii="Cambria Math" w:hAnsi="Cambria Math"/>
          </w:rPr>
          <m:t>+</m:t>
        </m:r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  <w:lang w:val="uk-UA"/>
          </w:rPr>
          <m:t>-τ)</m:t>
        </m:r>
      </m:oMath>
      <w:r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>
        <w:rPr>
          <w:lang w:val="uk-UA"/>
        </w:rPr>
        <w:t>.</w:t>
      </w:r>
      <w:r w:rsidRPr="007C1E3B">
        <w:t xml:space="preserve"> </w:t>
      </w:r>
      <w:r>
        <w:rPr>
          <w:lang w:val="uk-UA"/>
        </w:rPr>
        <w:t>Запізненням можна зне</w:t>
      </w:r>
      <w:r>
        <w:rPr>
          <w:lang w:val="uk-UA"/>
        </w:rPr>
        <w:t>х</w:t>
      </w:r>
      <w:r>
        <w:rPr>
          <w:lang w:val="uk-UA"/>
        </w:rPr>
        <w:t xml:space="preserve">тувати, якщо </w:t>
      </w:r>
      <w:r w:rsidR="002A720D" w:rsidRPr="00BC3770">
        <w:rPr>
          <w:position w:val="-6"/>
          <w:lang w:val="uk-UA"/>
        </w:rPr>
        <w:object w:dxaOrig="720" w:dyaOrig="279">
          <v:shape id="_x0000_i1077" type="#_x0000_t75" style="width:36pt;height:14.25pt" o:ole="">
            <v:imagedata r:id="rId95" o:title=""/>
          </v:shape>
          <o:OLEObject Type="Embed" ProgID="Equation.3" ShapeID="_x0000_i1077" DrawAspect="Content" ObjectID="_1346327073" r:id="rId96"/>
        </w:object>
      </w:r>
      <w:r>
        <w:rPr>
          <w:lang w:val="uk-UA"/>
        </w:rPr>
        <w:t xml:space="preserve"> </w:t>
      </w:r>
      <w:r w:rsidR="004C02E3" w:rsidRPr="00404BCC">
        <w:rPr>
          <w:lang w:val="uk-UA"/>
        </w:rPr>
        <w:fldChar w:fldCharType="begin"/>
      </w:r>
      <w:r w:rsidRPr="00404BCC">
        <w:rPr>
          <w:lang w:val="uk-UA"/>
        </w:rPr>
        <w:instrText xml:space="preserve"> QUOTE </w:instrText>
      </w:r>
      <m:oMath>
        <m:r>
          <w:rPr>
            <w:rFonts w:ascii="Cambria Math" w:hAnsi="Cambria Math"/>
            <w:lang w:val="uk-UA"/>
          </w:rPr>
          <m:t>τ≪T</m:t>
        </m:r>
      </m:oMath>
      <w:r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>
        <w:rPr>
          <w:lang w:val="uk-UA"/>
        </w:rPr>
        <w:t>. Отже, якщо у колі маємо справу  з періодичними процесами періоду</w:t>
      </w:r>
      <w:r w:rsidR="00AE5C99">
        <w:rPr>
          <w:lang w:val="uk-UA"/>
        </w:rPr>
        <w:t xml:space="preserve"> </w:t>
      </w:r>
      <w:r w:rsidR="002A720D" w:rsidRPr="00BC3770">
        <w:rPr>
          <w:position w:val="-4"/>
          <w:lang w:val="uk-UA"/>
        </w:rPr>
        <w:object w:dxaOrig="220" w:dyaOrig="260">
          <v:shape id="_x0000_i1078" type="#_x0000_t75" style="width:11.25pt;height:12.75pt" o:ole="">
            <v:imagedata r:id="rId97" o:title=""/>
          </v:shape>
          <o:OLEObject Type="Embed" ProgID="Equation.3" ShapeID="_x0000_i1078" DrawAspect="Content" ObjectID="_1346327074" r:id="rId98"/>
        </w:object>
      </w:r>
      <w:r>
        <w:rPr>
          <w:lang w:val="uk-UA"/>
        </w:rPr>
        <w:t>, то умова квазістаціонарності зведеться до виконання нерівності</w:t>
      </w:r>
    </w:p>
    <w:p w:rsidR="0023427A" w:rsidRPr="000B5EEE" w:rsidRDefault="00AE5C99" w:rsidP="00E03700">
      <w:pPr>
        <w:ind w:firstLine="709"/>
        <w:jc w:val="both"/>
        <w:rPr>
          <w:i/>
          <w:lang w:val="uk-UA"/>
        </w:rPr>
      </w:pPr>
      <w:r>
        <w:rPr>
          <w:lang w:val="uk-UA"/>
        </w:rPr>
        <w:tab/>
      </w:r>
      <w:r w:rsidR="002A720D" w:rsidRPr="00F62E7E">
        <w:rPr>
          <w:position w:val="-10"/>
          <w:lang w:val="uk-UA"/>
        </w:rPr>
        <w:object w:dxaOrig="1320" w:dyaOrig="340">
          <v:shape id="_x0000_i1079" type="#_x0000_t75" style="width:66pt;height:17.25pt" o:ole="">
            <v:imagedata r:id="rId99" o:title=""/>
          </v:shape>
          <o:OLEObject Type="Embed" ProgID="Equation.3" ShapeID="_x0000_i1079" DrawAspect="Content" ObjectID="_1346327075" r:id="rId100"/>
        </w:object>
      </w:r>
      <w:r w:rsidR="004C02E3" w:rsidRPr="00404BCC">
        <w:rPr>
          <w:lang w:val="uk-UA"/>
        </w:rPr>
        <w:fldChar w:fldCharType="begin"/>
      </w:r>
      <w:r w:rsidR="0023427A" w:rsidRPr="00404BCC">
        <w:rPr>
          <w:lang w:val="uk-UA"/>
        </w:rPr>
        <w:instrText xml:space="preserve"> QUOTE </w:instrText>
      </w:r>
      <m:oMath>
        <m:r>
          <w:rPr>
            <w:rFonts w:ascii="Cambria Math" w:hAnsi="Cambria Math"/>
          </w:rPr>
          <m:t>τ=</m:t>
        </m:r>
        <m:f>
          <m:fPr>
            <m:type m:val="lin"/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L</m:t>
            </m:r>
          </m:num>
          <m:den>
            <m:r>
              <w:rPr>
                <w:rFonts w:ascii="Cambria Math" w:hAnsi="Cambria Math"/>
              </w:rPr>
              <m:t>v≪T</m:t>
            </m:r>
          </m:den>
        </m:f>
      </m:oMath>
      <w:r w:rsidR="0023427A"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 w:rsidR="0023427A">
        <w:rPr>
          <w:lang w:val="uk-UA"/>
        </w:rPr>
        <w:t xml:space="preserve">, або </w:t>
      </w:r>
      <w:r w:rsidR="002A720D" w:rsidRPr="00F62E7E">
        <w:rPr>
          <w:position w:val="-6"/>
          <w:lang w:val="uk-UA"/>
        </w:rPr>
        <w:object w:dxaOrig="740" w:dyaOrig="279">
          <v:shape id="_x0000_i1080" type="#_x0000_t75" style="width:36.75pt;height:14.25pt" o:ole="">
            <v:imagedata r:id="rId101" o:title=""/>
          </v:shape>
          <o:OLEObject Type="Embed" ProgID="Equation.3" ShapeID="_x0000_i1080" DrawAspect="Content" ObjectID="_1346327076" r:id="rId102"/>
        </w:object>
      </w:r>
      <w:r w:rsidR="004C02E3" w:rsidRPr="00404BCC">
        <w:rPr>
          <w:lang w:val="uk-UA"/>
        </w:rPr>
        <w:fldChar w:fldCharType="begin"/>
      </w:r>
      <w:r w:rsidR="0023427A" w:rsidRPr="00404BCC">
        <w:rPr>
          <w:lang w:val="uk-UA"/>
        </w:rPr>
        <w:instrText xml:space="preserve"> QUOTE </w:instrText>
      </w:r>
      <m:oMath>
        <m:r>
          <w:rPr>
            <w:rFonts w:ascii="Cambria Math" w:hAnsi="Cambria Math"/>
            <w:lang w:val="uk-UA"/>
          </w:rPr>
          <m:t>L≪λ</m:t>
        </m:r>
      </m:oMath>
      <w:r w:rsidR="0023427A"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end"/>
      </w:r>
      <w:r w:rsidR="0023427A">
        <w:rPr>
          <w:lang w:val="uk-UA"/>
        </w:rPr>
        <w:t>,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  <w:t>(1.4)</w:t>
      </w:r>
    </w:p>
    <w:p w:rsidR="0023427A" w:rsidRDefault="0023427A" w:rsidP="00E03700">
      <w:pPr>
        <w:jc w:val="both"/>
        <w:rPr>
          <w:lang w:val="uk-UA"/>
        </w:rPr>
      </w:pPr>
      <w:r w:rsidRPr="000B5EEE">
        <w:rPr>
          <w:lang w:val="uk-UA"/>
        </w:rPr>
        <w:t xml:space="preserve">тут: </w:t>
      </w:r>
      <w:r w:rsidR="002A720D" w:rsidRPr="00F62E7E">
        <w:rPr>
          <w:position w:val="-4"/>
          <w:lang w:val="uk-UA"/>
        </w:rPr>
        <w:object w:dxaOrig="220" w:dyaOrig="260">
          <v:shape id="_x0000_i1081" type="#_x0000_t75" style="width:11.25pt;height:12.75pt" o:ole="">
            <v:imagedata r:id="rId103" o:title=""/>
          </v:shape>
          <o:OLEObject Type="Embed" ProgID="Equation.3" ShapeID="_x0000_i1081" DrawAspect="Content" ObjectID="_1346327077" r:id="rId104"/>
        </w:object>
      </w:r>
      <w:r w:rsidRPr="000B5EEE">
        <w:rPr>
          <w:lang w:val="uk-UA"/>
        </w:rPr>
        <w:t xml:space="preserve"> -</w:t>
      </w:r>
      <w:r w:rsidR="00AE5C99">
        <w:rPr>
          <w:lang w:val="uk-UA"/>
        </w:rPr>
        <w:t xml:space="preserve"> </w:t>
      </w:r>
      <w:r w:rsidRPr="000B5EEE">
        <w:rPr>
          <w:lang w:val="uk-UA"/>
        </w:rPr>
        <w:t>характерний розмір електричного</w:t>
      </w:r>
      <w:r>
        <w:rPr>
          <w:lang w:val="uk-UA"/>
        </w:rPr>
        <w:t xml:space="preserve"> кола, </w:t>
      </w:r>
      <w:r w:rsidR="002A720D" w:rsidRPr="00F62E7E">
        <w:rPr>
          <w:position w:val="-6"/>
          <w:lang w:val="uk-UA"/>
        </w:rPr>
        <w:object w:dxaOrig="180" w:dyaOrig="220">
          <v:shape id="_x0000_i1082" type="#_x0000_t75" style="width:9pt;height:11.25pt" o:ole="">
            <v:imagedata r:id="rId105" o:title=""/>
          </v:shape>
          <o:OLEObject Type="Embed" ProgID="Equation.3" ShapeID="_x0000_i1082" DrawAspect="Content" ObjectID="_1346327078" r:id="rId106"/>
        </w:object>
      </w:r>
      <w:r w:rsidRPr="00F975CE">
        <w:t xml:space="preserve"> - </w:t>
      </w:r>
      <w:r>
        <w:rPr>
          <w:lang w:val="uk-UA"/>
        </w:rPr>
        <w:t xml:space="preserve">швидкість поширення електромагнітних хвиль, </w:t>
      </w:r>
      <w:r w:rsidR="002A720D" w:rsidRPr="00F62E7E">
        <w:rPr>
          <w:position w:val="-6"/>
          <w:lang w:val="uk-UA"/>
        </w:rPr>
        <w:object w:dxaOrig="220" w:dyaOrig="279">
          <v:shape id="_x0000_i1083" type="#_x0000_t75" style="width:11.25pt;height:14.25pt" o:ole="">
            <v:imagedata r:id="rId107" o:title=""/>
          </v:shape>
          <o:OLEObject Type="Embed" ProgID="Equation.3" ShapeID="_x0000_i1083" DrawAspect="Content" ObjectID="_1346327079" r:id="rId108"/>
        </w:object>
      </w:r>
      <w:r>
        <w:rPr>
          <w:lang w:val="uk-UA"/>
        </w:rPr>
        <w:t>- довжина хвилі.</w:t>
      </w:r>
      <w:r w:rsidRPr="00854B1C">
        <w:t xml:space="preserve"> </w:t>
      </w:r>
      <w:r>
        <w:rPr>
          <w:lang w:val="uk-UA"/>
        </w:rPr>
        <w:t>Як випливає з (1.4) ефектом запізнення можна знехтувати, якщо характерний р</w:t>
      </w:r>
      <w:r>
        <w:rPr>
          <w:lang w:val="uk-UA"/>
        </w:rPr>
        <w:t>о</w:t>
      </w:r>
      <w:r>
        <w:rPr>
          <w:lang w:val="uk-UA"/>
        </w:rPr>
        <w:t>змір кола значно менший від довжини хвилі. Наприклад, для струму побутової частоти 50 Гц довж</w:t>
      </w:r>
      <w:r>
        <w:rPr>
          <w:lang w:val="uk-UA"/>
        </w:rPr>
        <w:t>и</w:t>
      </w:r>
      <w:r>
        <w:rPr>
          <w:lang w:val="uk-UA"/>
        </w:rPr>
        <w:t>на хвилі складає декілька тисяч кілометрів і, отже, у цьому випадку запізненням можна знехтувати навіть для областей значних розмірів.</w:t>
      </w:r>
    </w:p>
    <w:p w:rsidR="0023427A" w:rsidRPr="00F975CE" w:rsidRDefault="0023427A" w:rsidP="00E03700">
      <w:pPr>
        <w:ind w:firstLine="709"/>
        <w:jc w:val="both"/>
        <w:rPr>
          <w:lang w:val="uk-UA"/>
        </w:rPr>
      </w:pPr>
      <w:r>
        <w:rPr>
          <w:lang w:val="uk-UA"/>
        </w:rPr>
        <w:t>Отже можна зробити висновок, що для більшості випадків з якими мають справу у електрот</w:t>
      </w:r>
      <w:r>
        <w:rPr>
          <w:lang w:val="uk-UA"/>
        </w:rPr>
        <w:t>е</w:t>
      </w:r>
      <w:r>
        <w:rPr>
          <w:lang w:val="uk-UA"/>
        </w:rPr>
        <w:t>хніці та радіотехніці, виконуються умови квазістаціонарності і режими роботи кола повністю опис</w:t>
      </w:r>
      <w:r>
        <w:rPr>
          <w:lang w:val="uk-UA"/>
        </w:rPr>
        <w:t>у</w:t>
      </w:r>
      <w:r>
        <w:rPr>
          <w:lang w:val="uk-UA"/>
        </w:rPr>
        <w:t xml:space="preserve">ються законами </w:t>
      </w:r>
      <w:proofErr w:type="spellStart"/>
      <w:r>
        <w:rPr>
          <w:lang w:val="uk-UA"/>
        </w:rPr>
        <w:t>Кірхгофа</w:t>
      </w:r>
      <w:proofErr w:type="spellEnd"/>
      <w:r>
        <w:rPr>
          <w:lang w:val="uk-UA"/>
        </w:rPr>
        <w:t>.</w:t>
      </w:r>
    </w:p>
    <w:p w:rsidR="0023427A" w:rsidRPr="007638E4" w:rsidRDefault="0023427A" w:rsidP="00E03700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Перш ніж сформулювати закони </w:t>
      </w:r>
      <w:proofErr w:type="spellStart"/>
      <w:r w:rsidRPr="007638E4">
        <w:rPr>
          <w:lang w:val="uk-UA"/>
        </w:rPr>
        <w:t>Кірхгофа</w:t>
      </w:r>
      <w:proofErr w:type="spellEnd"/>
      <w:r w:rsidRPr="007638E4">
        <w:rPr>
          <w:lang w:val="uk-UA"/>
        </w:rPr>
        <w:t xml:space="preserve"> </w:t>
      </w:r>
      <w:r>
        <w:rPr>
          <w:lang w:val="uk-UA"/>
        </w:rPr>
        <w:t xml:space="preserve">для електричного кола </w:t>
      </w:r>
      <w:r w:rsidRPr="007638E4">
        <w:rPr>
          <w:lang w:val="uk-UA"/>
        </w:rPr>
        <w:t>розглянемо додаткові п</w:t>
      </w:r>
      <w:r w:rsidRPr="007638E4">
        <w:rPr>
          <w:lang w:val="uk-UA"/>
        </w:rPr>
        <w:t>о</w:t>
      </w:r>
      <w:r w:rsidRPr="007638E4">
        <w:rPr>
          <w:lang w:val="uk-UA"/>
        </w:rPr>
        <w:t xml:space="preserve">няття. </w:t>
      </w:r>
    </w:p>
    <w:p w:rsidR="0023427A" w:rsidRPr="00F62E7E" w:rsidRDefault="0023427A" w:rsidP="00E03700">
      <w:pPr>
        <w:ind w:firstLine="720"/>
        <w:jc w:val="both"/>
      </w:pPr>
      <w:r w:rsidRPr="00DD042C">
        <w:rPr>
          <w:b/>
          <w:i/>
          <w:lang w:val="uk-UA"/>
        </w:rPr>
        <w:t>Схемою електричного кола</w:t>
      </w:r>
      <w:r w:rsidRPr="007638E4">
        <w:rPr>
          <w:lang w:val="uk-UA"/>
        </w:rPr>
        <w:t xml:space="preserve"> </w:t>
      </w:r>
      <w:r w:rsidR="00E03700">
        <w:rPr>
          <w:lang w:val="uk-UA"/>
        </w:rPr>
        <w:t>називається графічне</w:t>
      </w:r>
      <w:r w:rsidRPr="007638E4">
        <w:rPr>
          <w:lang w:val="uk-UA"/>
        </w:rPr>
        <w:t xml:space="preserve"> зображення кола, що </w:t>
      </w:r>
      <w:r w:rsidR="00E03700">
        <w:rPr>
          <w:lang w:val="uk-UA"/>
        </w:rPr>
        <w:t>у</w:t>
      </w:r>
      <w:r w:rsidRPr="007638E4">
        <w:rPr>
          <w:lang w:val="uk-UA"/>
        </w:rPr>
        <w:t>тримує умовні по</w:t>
      </w:r>
      <w:r w:rsidRPr="007638E4">
        <w:rPr>
          <w:lang w:val="uk-UA"/>
        </w:rPr>
        <w:t>з</w:t>
      </w:r>
      <w:r w:rsidRPr="007638E4">
        <w:rPr>
          <w:lang w:val="uk-UA"/>
        </w:rPr>
        <w:t>начення його елементів</w:t>
      </w:r>
      <w:r>
        <w:rPr>
          <w:lang w:val="uk-UA"/>
        </w:rPr>
        <w:t>,</w:t>
      </w:r>
      <w:r w:rsidRPr="007638E4">
        <w:rPr>
          <w:lang w:val="uk-UA"/>
        </w:rPr>
        <w:t xml:space="preserve"> і показує </w:t>
      </w:r>
      <w:r w:rsidR="00311297">
        <w:rPr>
          <w:lang w:val="uk-UA"/>
        </w:rPr>
        <w:t>як вони</w:t>
      </w:r>
      <w:r w:rsidRPr="007638E4">
        <w:rPr>
          <w:lang w:val="uk-UA"/>
        </w:rPr>
        <w:t xml:space="preserve"> з’єднанн</w:t>
      </w:r>
      <w:r w:rsidR="00311297">
        <w:rPr>
          <w:lang w:val="uk-UA"/>
        </w:rPr>
        <w:t xml:space="preserve">і </w:t>
      </w:r>
      <w:r w:rsidRPr="007638E4">
        <w:rPr>
          <w:lang w:val="uk-UA"/>
        </w:rPr>
        <w:t>між собою. Геометрична конфігурація схеми к</w:t>
      </w:r>
      <w:r w:rsidRPr="007638E4">
        <w:rPr>
          <w:lang w:val="uk-UA"/>
        </w:rPr>
        <w:t>о</w:t>
      </w:r>
      <w:r w:rsidRPr="007638E4">
        <w:rPr>
          <w:lang w:val="uk-UA"/>
        </w:rPr>
        <w:t>ла характеризується такими поняттями</w:t>
      </w:r>
      <w:r>
        <w:rPr>
          <w:lang w:val="uk-UA"/>
        </w:rPr>
        <w:t xml:space="preserve"> </w:t>
      </w:r>
      <w:r w:rsidRPr="007638E4">
        <w:rPr>
          <w:lang w:val="uk-UA"/>
        </w:rPr>
        <w:t xml:space="preserve"> як </w:t>
      </w:r>
      <w:r w:rsidRPr="00311297">
        <w:rPr>
          <w:i/>
          <w:lang w:val="uk-UA"/>
        </w:rPr>
        <w:t>вітка, вузол, контур</w:t>
      </w:r>
      <w:r w:rsidRPr="007638E4">
        <w:rPr>
          <w:lang w:val="uk-UA"/>
        </w:rPr>
        <w:t>.</w:t>
      </w:r>
    </w:p>
    <w:p w:rsidR="0023427A" w:rsidRPr="007638E4" w:rsidRDefault="0023427A" w:rsidP="00E03700">
      <w:pPr>
        <w:ind w:firstLine="720"/>
        <w:jc w:val="both"/>
        <w:rPr>
          <w:lang w:val="uk-UA"/>
        </w:rPr>
      </w:pPr>
      <w:r w:rsidRPr="007638E4">
        <w:rPr>
          <w:b/>
          <w:i/>
          <w:lang w:val="uk-UA"/>
        </w:rPr>
        <w:t>Вітка</w:t>
      </w:r>
      <w:r w:rsidRPr="007638E4">
        <w:rPr>
          <w:lang w:val="uk-UA"/>
        </w:rPr>
        <w:t xml:space="preserve"> - ділянка електричного кола, </w:t>
      </w:r>
      <w:r>
        <w:rPr>
          <w:lang w:val="uk-UA"/>
        </w:rPr>
        <w:t>у</w:t>
      </w:r>
      <w:r w:rsidRPr="007638E4">
        <w:rPr>
          <w:lang w:val="uk-UA"/>
        </w:rPr>
        <w:t>здовж якої тече один і той же струм.</w:t>
      </w:r>
    </w:p>
    <w:p w:rsidR="0023427A" w:rsidRPr="007638E4" w:rsidRDefault="004C02E3" w:rsidP="00E03700">
      <w:pPr>
        <w:ind w:firstLine="720"/>
        <w:jc w:val="both"/>
        <w:rPr>
          <w:lang w:val="uk-UA"/>
        </w:rPr>
      </w:pPr>
      <w:r>
        <w:rPr>
          <w:noProof/>
        </w:rPr>
        <w:pict>
          <v:shape id="Поле 26" o:spid="_x0000_s1050" type="#_x0000_t202" style="position:absolute;left:0;text-align:left;margin-left:-7.15pt;margin-top:14.05pt;width:247.5pt;height:149.2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65 0 -65 21484 21600 21484 21600 0 -65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" stroked="f">
            <v:textbox>
              <w:txbxContent>
                <w:p w:rsidR="00787842" w:rsidRDefault="00332303" w:rsidP="009855CA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43225" cy="1590675"/>
                        <wp:effectExtent l="0" t="0" r="0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15906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842" w:rsidRPr="009855CA" w:rsidRDefault="00787842" w:rsidP="009855CA">
                  <w:pPr>
                    <w:pStyle w:val="a9"/>
                    <w:jc w:val="center"/>
                    <w:rPr>
                      <w:lang w:val="en-US"/>
                    </w:rPr>
                  </w:pPr>
                  <w:r>
                    <w:t>Рис.</w:t>
                  </w:r>
                  <w:r>
                    <w:rPr>
                      <w:lang w:val="en-US"/>
                    </w:rPr>
                    <w:t>1</w:t>
                  </w:r>
                  <w:r>
                    <w:t xml:space="preserve">. </w:t>
                  </w:r>
                  <w:r>
                    <w:rPr>
                      <w:lang w:val="en-US"/>
                    </w:rPr>
                    <w:t>5</w:t>
                  </w:r>
                </w:p>
                <w:p w:rsidR="00787842" w:rsidRPr="00BC1578" w:rsidRDefault="00787842"/>
              </w:txbxContent>
            </v:textbox>
            <w10:wrap type="tight" side="right"/>
          </v:shape>
        </w:pict>
      </w:r>
      <w:r w:rsidR="0023427A" w:rsidRPr="007638E4">
        <w:rPr>
          <w:b/>
          <w:i/>
          <w:lang w:val="uk-UA"/>
        </w:rPr>
        <w:t>Вузол</w:t>
      </w:r>
      <w:r w:rsidR="0023427A" w:rsidRPr="007638E4">
        <w:rPr>
          <w:lang w:val="uk-UA"/>
        </w:rPr>
        <w:t xml:space="preserve"> - місце сполучення віток. Коло (</w:t>
      </w:r>
      <w:r w:rsidR="0023427A">
        <w:rPr>
          <w:lang w:val="uk-UA"/>
        </w:rPr>
        <w:t>рис. 1.5</w:t>
      </w:r>
      <w:r w:rsidR="0023427A" w:rsidRPr="007638E4">
        <w:rPr>
          <w:lang w:val="uk-UA"/>
        </w:rPr>
        <w:t>) утримує 8 віток  та 5 вузла (</w:t>
      </w:r>
      <w:r w:rsidR="002A720D" w:rsidRPr="007638E4">
        <w:rPr>
          <w:position w:val="-10"/>
          <w:lang w:val="uk-UA"/>
        </w:rPr>
        <w:object w:dxaOrig="1020" w:dyaOrig="320">
          <v:shape id="_x0000_i1084" type="#_x0000_t75" style="width:51pt;height:15.75pt" o:ole="" fillcolor="window">
            <v:imagedata r:id="rId110" o:title=""/>
          </v:shape>
          <o:OLEObject Type="Embed" ProgID="Equation.3" ShapeID="_x0000_i1084" DrawAspect="Content" ObjectID="_1346327080" r:id="rId111"/>
        </w:object>
      </w:r>
      <w:r w:rsidR="0023427A" w:rsidRPr="007638E4">
        <w:rPr>
          <w:lang w:val="uk-UA"/>
        </w:rPr>
        <w:t>).</w:t>
      </w:r>
    </w:p>
    <w:p w:rsidR="0023427A" w:rsidRPr="007638E4" w:rsidRDefault="0023427A" w:rsidP="00E03700">
      <w:pPr>
        <w:ind w:firstLine="720"/>
        <w:jc w:val="both"/>
        <w:rPr>
          <w:lang w:val="uk-UA"/>
        </w:rPr>
      </w:pPr>
      <w:r w:rsidRPr="007638E4">
        <w:rPr>
          <w:b/>
          <w:i/>
          <w:lang w:val="uk-UA"/>
        </w:rPr>
        <w:t>Контур</w:t>
      </w:r>
      <w:r w:rsidRPr="007638E4">
        <w:rPr>
          <w:lang w:val="uk-UA"/>
        </w:rPr>
        <w:t xml:space="preserve"> - усякий замкнений шлях, що утв</w:t>
      </w:r>
      <w:r w:rsidRPr="007638E4">
        <w:rPr>
          <w:lang w:val="uk-UA"/>
        </w:rPr>
        <w:t>о</w:t>
      </w:r>
      <w:r w:rsidRPr="007638E4">
        <w:rPr>
          <w:lang w:val="uk-UA"/>
        </w:rPr>
        <w:t>рений вітками та вузлами. Декілька контурів на рис.</w:t>
      </w:r>
      <w:r w:rsidR="004C2E92">
        <w:rPr>
          <w:lang w:val="uk-UA"/>
        </w:rPr>
        <w:t>1.5</w:t>
      </w:r>
      <w:r w:rsidRPr="007638E4">
        <w:rPr>
          <w:lang w:val="uk-UA"/>
        </w:rPr>
        <w:t xml:space="preserve"> показані штриховими лініями.</w:t>
      </w:r>
    </w:p>
    <w:p w:rsidR="0023427A" w:rsidRPr="007638E4" w:rsidRDefault="0023427A" w:rsidP="00E03700">
      <w:pPr>
        <w:ind w:firstLine="720"/>
        <w:jc w:val="both"/>
        <w:rPr>
          <w:lang w:val="uk-UA"/>
        </w:rPr>
      </w:pPr>
      <w:r w:rsidRPr="007638E4">
        <w:rPr>
          <w:b/>
          <w:i/>
          <w:lang w:val="uk-UA"/>
        </w:rPr>
        <w:lastRenderedPageBreak/>
        <w:t xml:space="preserve">Перший закон </w:t>
      </w:r>
      <w:proofErr w:type="spellStart"/>
      <w:r w:rsidRPr="007638E4">
        <w:rPr>
          <w:b/>
          <w:i/>
          <w:lang w:val="uk-UA"/>
        </w:rPr>
        <w:t>Кірхгофа</w:t>
      </w:r>
      <w:proofErr w:type="spellEnd"/>
      <w:r w:rsidRPr="007638E4">
        <w:rPr>
          <w:lang w:val="uk-UA"/>
        </w:rPr>
        <w:t xml:space="preserve"> застосовується до вузлів електричного кола: </w:t>
      </w:r>
      <w:r w:rsidRPr="004C2E92">
        <w:rPr>
          <w:b/>
          <w:lang w:val="uk-UA"/>
        </w:rPr>
        <w:t>алгебраїчна сума стр</w:t>
      </w:r>
      <w:r w:rsidRPr="004C2E92">
        <w:rPr>
          <w:b/>
          <w:lang w:val="uk-UA"/>
        </w:rPr>
        <w:t>у</w:t>
      </w:r>
      <w:r w:rsidRPr="004C2E92">
        <w:rPr>
          <w:b/>
          <w:lang w:val="uk-UA"/>
        </w:rPr>
        <w:t>мів , що сходяться до вузла дорівнює нулю</w:t>
      </w:r>
      <w:r w:rsidRPr="007638E4">
        <w:rPr>
          <w:lang w:val="uk-UA"/>
        </w:rPr>
        <w:t xml:space="preserve"> – </w:t>
      </w:r>
    </w:p>
    <w:p w:rsidR="0023427A" w:rsidRPr="007638E4" w:rsidRDefault="002A720D" w:rsidP="00E03700">
      <w:pPr>
        <w:ind w:left="3528" w:firstLine="720"/>
        <w:jc w:val="both"/>
        <w:rPr>
          <w:lang w:val="uk-UA"/>
        </w:rPr>
      </w:pPr>
      <w:r w:rsidRPr="007638E4">
        <w:rPr>
          <w:position w:val="-28"/>
          <w:lang w:val="uk-UA"/>
        </w:rPr>
        <w:object w:dxaOrig="1100" w:dyaOrig="540">
          <v:shape id="_x0000_i1085" type="#_x0000_t75" style="width:54.75pt;height:27pt" o:ole="">
            <v:imagedata r:id="rId112" o:title=""/>
          </v:shape>
          <o:OLEObject Type="Embed" ProgID="Equation.3" ShapeID="_x0000_i1085" DrawAspect="Content" ObjectID="_1346327081" r:id="rId113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 xml:space="preserve">  </w:t>
      </w:r>
      <w:r w:rsidR="0023427A">
        <w:rPr>
          <w:lang w:val="uk-UA"/>
        </w:rPr>
        <w:tab/>
        <w:t>(1.5)</w:t>
      </w:r>
    </w:p>
    <w:p w:rsidR="0023427A" w:rsidRDefault="0023427A" w:rsidP="00E03700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Струми, що направлені до вузла, мають позитивний знак, а струми, що направлені від вузла  входять в суму з від’ємним знаком. Наприклад, для вузлів схеми </w:t>
      </w:r>
      <w:r w:rsidR="004C2E92">
        <w:rPr>
          <w:lang w:val="uk-UA"/>
        </w:rPr>
        <w:t xml:space="preserve">на </w:t>
      </w:r>
      <w:r w:rsidRPr="007638E4">
        <w:rPr>
          <w:lang w:val="uk-UA"/>
        </w:rPr>
        <w:t>рис.</w:t>
      </w:r>
      <w:r w:rsidR="004C2E92">
        <w:rPr>
          <w:lang w:val="uk-UA"/>
        </w:rPr>
        <w:t>1.5:</w:t>
      </w:r>
    </w:p>
    <w:p w:rsidR="0023427A" w:rsidRPr="007638E4" w:rsidRDefault="0023427A" w:rsidP="00E03700">
      <w:pPr>
        <w:ind w:firstLine="720"/>
        <w:jc w:val="both"/>
        <w:rPr>
          <w:lang w:val="uk-UA"/>
        </w:rPr>
      </w:pPr>
      <w:r w:rsidRPr="007638E4">
        <w:rPr>
          <w:lang w:val="uk-UA"/>
        </w:rPr>
        <w:t>(</w:t>
      </w:r>
      <w:r w:rsidRPr="007638E4">
        <w:rPr>
          <w:i/>
          <w:lang w:val="uk-UA"/>
        </w:rPr>
        <w:t>а</w:t>
      </w:r>
      <w:r w:rsidRPr="007638E4">
        <w:rPr>
          <w:lang w:val="uk-UA"/>
        </w:rPr>
        <w:t xml:space="preserve">) </w:t>
      </w:r>
      <w:r w:rsidR="002A720D" w:rsidRPr="007638E4">
        <w:rPr>
          <w:position w:val="-12"/>
          <w:lang w:val="uk-UA"/>
        </w:rPr>
        <w:object w:dxaOrig="1560" w:dyaOrig="360">
          <v:shape id="_x0000_i1086" type="#_x0000_t75" style="width:78pt;height:18pt" o:ole="">
            <v:imagedata r:id="rId114" o:title=""/>
          </v:shape>
          <o:OLEObject Type="Embed" ProgID="Equation.3" ShapeID="_x0000_i1086" DrawAspect="Content" ObjectID="_1346327082" r:id="rId115"/>
        </w:object>
      </w:r>
      <w:r w:rsidRPr="007638E4">
        <w:rPr>
          <w:lang w:val="uk-UA"/>
        </w:rPr>
        <w:t xml:space="preserve">; </w:t>
      </w:r>
      <w:r w:rsidR="004C2E92">
        <w:rPr>
          <w:lang w:val="uk-UA"/>
        </w:rPr>
        <w:t xml:space="preserve"> </w:t>
      </w:r>
      <w:r w:rsidRPr="007638E4">
        <w:rPr>
          <w:lang w:val="uk-UA"/>
        </w:rPr>
        <w:t>(</w:t>
      </w:r>
      <w:r w:rsidRPr="007638E4">
        <w:rPr>
          <w:i/>
          <w:lang w:val="uk-UA"/>
        </w:rPr>
        <w:t>b</w:t>
      </w:r>
      <w:r w:rsidRPr="007638E4">
        <w:rPr>
          <w:lang w:val="uk-UA"/>
        </w:rPr>
        <w:t xml:space="preserve">) </w:t>
      </w:r>
      <w:r w:rsidR="002A720D" w:rsidRPr="007638E4">
        <w:rPr>
          <w:position w:val="-12"/>
          <w:lang w:val="uk-UA"/>
        </w:rPr>
        <w:object w:dxaOrig="1400" w:dyaOrig="360">
          <v:shape id="_x0000_i1087" type="#_x0000_t75" style="width:68.25pt;height:18pt" o:ole="">
            <v:imagedata r:id="rId116" o:title=""/>
          </v:shape>
          <o:OLEObject Type="Embed" ProgID="Equation.3" ShapeID="_x0000_i1087" DrawAspect="Content" ObjectID="_1346327083" r:id="rId117"/>
        </w:object>
      </w:r>
      <w:r w:rsidRPr="007638E4">
        <w:rPr>
          <w:lang w:val="uk-UA"/>
        </w:rPr>
        <w:t>;</w:t>
      </w:r>
      <w:r w:rsidR="004C2E92">
        <w:rPr>
          <w:lang w:val="uk-UA"/>
        </w:rPr>
        <w:t xml:space="preserve">  </w:t>
      </w:r>
      <w:r w:rsidRPr="007638E4">
        <w:rPr>
          <w:lang w:val="uk-UA"/>
        </w:rPr>
        <w:t xml:space="preserve">(с) </w:t>
      </w:r>
      <w:r w:rsidR="002A720D" w:rsidRPr="007638E4">
        <w:rPr>
          <w:position w:val="-12"/>
          <w:lang w:val="uk-UA"/>
        </w:rPr>
        <w:object w:dxaOrig="1579" w:dyaOrig="360">
          <v:shape id="_x0000_i1088" type="#_x0000_t75" style="width:77.25pt;height:18pt" o:ole="">
            <v:imagedata r:id="rId118" o:title=""/>
          </v:shape>
          <o:OLEObject Type="Embed" ProgID="Equation.3" ShapeID="_x0000_i1088" DrawAspect="Content" ObjectID="_1346327084" r:id="rId119"/>
        </w:object>
      </w:r>
      <w:r w:rsidRPr="007638E4">
        <w:rPr>
          <w:lang w:val="uk-UA"/>
        </w:rPr>
        <w:t>.</w:t>
      </w:r>
    </w:p>
    <w:p w:rsidR="0023427A" w:rsidRPr="004C2E92" w:rsidRDefault="0023427A" w:rsidP="00E03700">
      <w:pPr>
        <w:ind w:firstLine="720"/>
        <w:jc w:val="both"/>
        <w:rPr>
          <w:b/>
          <w:lang w:val="uk-UA"/>
        </w:rPr>
      </w:pPr>
      <w:r w:rsidRPr="007638E4">
        <w:rPr>
          <w:b/>
          <w:i/>
          <w:lang w:val="uk-UA"/>
        </w:rPr>
        <w:t xml:space="preserve">Другий закон </w:t>
      </w:r>
      <w:proofErr w:type="spellStart"/>
      <w:r w:rsidRPr="007638E4">
        <w:rPr>
          <w:b/>
          <w:i/>
          <w:lang w:val="uk-UA"/>
        </w:rPr>
        <w:t>Кірхгофа</w:t>
      </w:r>
      <w:proofErr w:type="spellEnd"/>
      <w:r w:rsidRPr="007638E4">
        <w:rPr>
          <w:lang w:val="uk-UA"/>
        </w:rPr>
        <w:t xml:space="preserve"> застосовується до контурів кола і стверджує: </w:t>
      </w:r>
      <w:r w:rsidRPr="004C2E92">
        <w:rPr>
          <w:b/>
          <w:lang w:val="uk-UA"/>
        </w:rPr>
        <w:t>алгебраїчна сума п</w:t>
      </w:r>
      <w:r w:rsidRPr="004C2E92">
        <w:rPr>
          <w:b/>
          <w:lang w:val="uk-UA"/>
        </w:rPr>
        <w:t>а</w:t>
      </w:r>
      <w:r w:rsidRPr="004C2E92">
        <w:rPr>
          <w:b/>
          <w:lang w:val="uk-UA"/>
        </w:rPr>
        <w:t>дінь напруг на елементах контуру дорівнює нулеві</w:t>
      </w:r>
      <w:r w:rsidR="004C2E92">
        <w:rPr>
          <w:b/>
          <w:lang w:val="uk-UA"/>
        </w:rPr>
        <w:t xml:space="preserve"> -</w:t>
      </w:r>
    </w:p>
    <w:p w:rsidR="0023427A" w:rsidRPr="007638E4" w:rsidRDefault="009855CA" w:rsidP="00E03700">
      <w:pPr>
        <w:ind w:left="696" w:firstLine="720"/>
        <w:jc w:val="both"/>
        <w:rPr>
          <w:lang w:val="uk-UA"/>
        </w:rPr>
      </w:pPr>
      <w:r w:rsidRPr="00787842">
        <w:rPr>
          <w:position w:val="-28"/>
        </w:rPr>
        <w:t xml:space="preserve"> </w:t>
      </w:r>
      <w:r w:rsidRPr="00787842">
        <w:rPr>
          <w:position w:val="-28"/>
        </w:rPr>
        <w:tab/>
      </w:r>
      <w:r w:rsidRPr="00787842">
        <w:rPr>
          <w:position w:val="-28"/>
        </w:rPr>
        <w:tab/>
      </w:r>
      <w:r w:rsidRPr="00787842">
        <w:rPr>
          <w:position w:val="-28"/>
        </w:rPr>
        <w:tab/>
      </w:r>
      <w:r w:rsidRPr="00787842">
        <w:rPr>
          <w:position w:val="-28"/>
        </w:rPr>
        <w:tab/>
      </w:r>
      <w:r w:rsidR="002A720D" w:rsidRPr="007638E4">
        <w:rPr>
          <w:position w:val="-28"/>
          <w:lang w:val="uk-UA"/>
        </w:rPr>
        <w:object w:dxaOrig="1160" w:dyaOrig="540">
          <v:shape id="_x0000_i1089" type="#_x0000_t75" style="width:57.75pt;height:27pt" o:ole="">
            <v:imagedata r:id="rId120" o:title=""/>
          </v:shape>
          <o:OLEObject Type="Embed" ProgID="Equation.3" ShapeID="_x0000_i1089" DrawAspect="Content" ObjectID="_1346327085" r:id="rId121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 xml:space="preserve"> 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Pr="00787842">
        <w:tab/>
      </w:r>
      <w:r w:rsidR="00E03700">
        <w:rPr>
          <w:lang w:val="uk-UA"/>
        </w:rPr>
        <w:tab/>
      </w:r>
      <w:r w:rsidR="0023427A">
        <w:rPr>
          <w:lang w:val="uk-UA"/>
        </w:rPr>
        <w:t>(1.6)</w:t>
      </w:r>
    </w:p>
    <w:p w:rsidR="0023427A" w:rsidRPr="004C2E92" w:rsidRDefault="0023427A" w:rsidP="00E03700">
      <w:pPr>
        <w:ind w:firstLine="720"/>
        <w:jc w:val="both"/>
        <w:rPr>
          <w:lang w:val="uk-UA"/>
        </w:rPr>
      </w:pPr>
      <w:r w:rsidRPr="007638E4">
        <w:rPr>
          <w:lang w:val="uk-UA"/>
        </w:rPr>
        <w:t xml:space="preserve">Перш ніж застосовувати другий закон </w:t>
      </w:r>
      <w:proofErr w:type="spellStart"/>
      <w:r w:rsidRPr="007638E4">
        <w:rPr>
          <w:lang w:val="uk-UA"/>
        </w:rPr>
        <w:t>Кір</w:t>
      </w:r>
      <w:r w:rsidR="003E3537">
        <w:rPr>
          <w:lang w:val="uk-UA"/>
        </w:rPr>
        <w:t>х</w:t>
      </w:r>
      <w:r w:rsidRPr="007638E4">
        <w:rPr>
          <w:lang w:val="uk-UA"/>
        </w:rPr>
        <w:t>гофа</w:t>
      </w:r>
      <w:proofErr w:type="spellEnd"/>
      <w:r w:rsidRPr="007638E4">
        <w:rPr>
          <w:lang w:val="uk-UA"/>
        </w:rPr>
        <w:t xml:space="preserve"> домовляються про позитивний напрямок о</w:t>
      </w:r>
      <w:r w:rsidRPr="007638E4">
        <w:rPr>
          <w:lang w:val="uk-UA"/>
        </w:rPr>
        <w:t>б</w:t>
      </w:r>
      <w:r w:rsidRPr="007638E4">
        <w:rPr>
          <w:lang w:val="uk-UA"/>
        </w:rPr>
        <w:t>ходу контуру – за годинниковою стрілкою, чи навпаки. Якщо при обході контуру напруга на елеме</w:t>
      </w:r>
      <w:r w:rsidRPr="007638E4">
        <w:rPr>
          <w:lang w:val="uk-UA"/>
        </w:rPr>
        <w:t>н</w:t>
      </w:r>
      <w:r w:rsidRPr="007638E4">
        <w:rPr>
          <w:lang w:val="uk-UA"/>
        </w:rPr>
        <w:t>тах співпадає з обраним напрямком обходу то їм приписують знак плюс, якщо ж не співпадає – знак мінус. Наприклад</w:t>
      </w:r>
      <w:r w:rsidR="00BC1578">
        <w:t>,</w:t>
      </w:r>
      <w:r w:rsidRPr="007638E4">
        <w:rPr>
          <w:lang w:val="uk-UA"/>
        </w:rPr>
        <w:t xml:space="preserve"> для контурів на рис.</w:t>
      </w:r>
      <w:r w:rsidR="00BC1578" w:rsidRPr="007301A0">
        <w:t>1.5</w:t>
      </w:r>
      <w:r w:rsidR="004C2E92">
        <w:rPr>
          <w:lang w:val="uk-UA"/>
        </w:rPr>
        <w:t>:</w:t>
      </w:r>
    </w:p>
    <w:p w:rsidR="0023427A" w:rsidRPr="007638E4" w:rsidRDefault="009855CA" w:rsidP="00E03700">
      <w:pPr>
        <w:ind w:firstLine="720"/>
        <w:jc w:val="both"/>
        <w:rPr>
          <w:lang w:val="uk-UA"/>
        </w:rPr>
      </w:pPr>
      <w:r w:rsidRPr="00787842">
        <w:tab/>
      </w:r>
      <w:r w:rsidRPr="00787842">
        <w:tab/>
      </w:r>
      <w:r w:rsidRPr="00787842">
        <w:tab/>
      </w:r>
      <w:r w:rsidR="0023427A" w:rsidRPr="007638E4">
        <w:rPr>
          <w:lang w:val="uk-UA"/>
        </w:rPr>
        <w:t>(</w:t>
      </w:r>
      <w:proofErr w:type="spellStart"/>
      <w:r w:rsidR="0023427A" w:rsidRPr="007638E4">
        <w:rPr>
          <w:i/>
          <w:lang w:val="uk-UA"/>
        </w:rPr>
        <w:t>acda</w:t>
      </w:r>
      <w:proofErr w:type="spellEnd"/>
      <w:r w:rsidR="0023427A" w:rsidRPr="007638E4">
        <w:rPr>
          <w:lang w:val="uk-UA"/>
        </w:rPr>
        <w:t xml:space="preserve">): </w:t>
      </w:r>
      <w:r w:rsidR="002A720D" w:rsidRPr="007638E4">
        <w:rPr>
          <w:position w:val="-10"/>
          <w:lang w:val="uk-UA"/>
        </w:rPr>
        <w:object w:dxaOrig="180" w:dyaOrig="340">
          <v:shape id="_x0000_i1090" type="#_x0000_t75" style="width:9pt;height:17.25pt" o:ole="">
            <v:imagedata r:id="rId122" o:title=""/>
          </v:shape>
          <o:OLEObject Type="Embed" ProgID="Equation.3" ShapeID="_x0000_i1090" DrawAspect="Content" ObjectID="_1346327086" r:id="rId123"/>
        </w:object>
      </w:r>
      <w:r w:rsidR="002A720D" w:rsidRPr="00632B59">
        <w:rPr>
          <w:position w:val="-12"/>
          <w:lang w:val="uk-UA"/>
        </w:rPr>
        <w:object w:dxaOrig="2260" w:dyaOrig="360">
          <v:shape id="_x0000_i1091" type="#_x0000_t75" style="width:113.25pt;height:18pt" o:ole="">
            <v:imagedata r:id="rId124" o:title=""/>
          </v:shape>
          <o:OLEObject Type="Embed" ProgID="Equation.3" ShapeID="_x0000_i1091" DrawAspect="Content" ObjectID="_1346327087" r:id="rId125"/>
        </w:object>
      </w:r>
      <w:r w:rsidR="0023427A" w:rsidRPr="007638E4">
        <w:rPr>
          <w:lang w:val="uk-UA"/>
        </w:rPr>
        <w:t>,</w:t>
      </w:r>
    </w:p>
    <w:p w:rsidR="0023427A" w:rsidRDefault="009855CA" w:rsidP="00E03700">
      <w:pPr>
        <w:ind w:firstLine="720"/>
        <w:jc w:val="both"/>
        <w:rPr>
          <w:lang w:val="uk-UA"/>
        </w:rPr>
      </w:pPr>
      <w:r w:rsidRPr="00787842">
        <w:tab/>
      </w:r>
      <w:r w:rsidRPr="00787842">
        <w:tab/>
      </w:r>
      <w:r w:rsidRPr="00787842">
        <w:tab/>
      </w:r>
      <w:r w:rsidR="0023427A" w:rsidRPr="007638E4">
        <w:rPr>
          <w:lang w:val="uk-UA"/>
        </w:rPr>
        <w:t>(</w:t>
      </w:r>
      <w:proofErr w:type="spellStart"/>
      <w:r w:rsidR="0023427A" w:rsidRPr="007638E4">
        <w:rPr>
          <w:i/>
          <w:lang w:val="uk-UA"/>
        </w:rPr>
        <w:t>abca</w:t>
      </w:r>
      <w:proofErr w:type="spellEnd"/>
      <w:r w:rsidR="0023427A" w:rsidRPr="007638E4">
        <w:rPr>
          <w:lang w:val="uk-UA"/>
        </w:rPr>
        <w:t xml:space="preserve">):     </w:t>
      </w:r>
      <w:r w:rsidR="002A720D" w:rsidRPr="007638E4">
        <w:rPr>
          <w:position w:val="-12"/>
          <w:lang w:val="uk-UA"/>
        </w:rPr>
        <w:object w:dxaOrig="1900" w:dyaOrig="360">
          <v:shape id="_x0000_i1092" type="#_x0000_t75" style="width:95.25pt;height:18pt" o:ole="">
            <v:imagedata r:id="rId126" o:title=""/>
          </v:shape>
          <o:OLEObject Type="Embed" ProgID="Equation.3" ShapeID="_x0000_i1092" DrawAspect="Content" ObjectID="_1346327088" r:id="rId127"/>
        </w:object>
      </w:r>
      <w:r w:rsidR="0023427A" w:rsidRPr="007638E4">
        <w:rPr>
          <w:lang w:val="uk-UA"/>
        </w:rPr>
        <w:t>.</w:t>
      </w:r>
    </w:p>
    <w:p w:rsidR="0023427A" w:rsidRPr="007638E4" w:rsidRDefault="0023427A" w:rsidP="00E03700">
      <w:pPr>
        <w:ind w:firstLine="720"/>
        <w:jc w:val="both"/>
        <w:rPr>
          <w:lang w:val="uk-UA"/>
        </w:rPr>
      </w:pPr>
      <w:r>
        <w:rPr>
          <w:lang w:val="uk-UA"/>
        </w:rPr>
        <w:t xml:space="preserve">Якщо скористатися компонентним рівнянням для резистора то попередні контурні рівняння будуть мати дещо інший вигляд, а саме </w:t>
      </w:r>
    </w:p>
    <w:p w:rsidR="0023427A" w:rsidRPr="007638E4" w:rsidRDefault="009855CA" w:rsidP="00E03700">
      <w:pPr>
        <w:ind w:firstLine="72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 w:rsidR="004C2E92">
        <w:rPr>
          <w:lang w:val="uk-UA"/>
        </w:rPr>
        <w:tab/>
      </w:r>
      <w:r w:rsidR="0023427A" w:rsidRPr="007638E4">
        <w:rPr>
          <w:lang w:val="uk-UA"/>
        </w:rPr>
        <w:t>(</w:t>
      </w:r>
      <w:proofErr w:type="spellStart"/>
      <w:r w:rsidR="0023427A" w:rsidRPr="007638E4">
        <w:rPr>
          <w:i/>
          <w:lang w:val="uk-UA"/>
        </w:rPr>
        <w:t>acda</w:t>
      </w:r>
      <w:proofErr w:type="spellEnd"/>
      <w:r w:rsidR="0023427A" w:rsidRPr="007638E4">
        <w:rPr>
          <w:lang w:val="uk-UA"/>
        </w:rPr>
        <w:t xml:space="preserve">): </w:t>
      </w:r>
      <w:r w:rsidR="002A720D" w:rsidRPr="007638E4">
        <w:rPr>
          <w:position w:val="-10"/>
          <w:lang w:val="uk-UA"/>
        </w:rPr>
        <w:object w:dxaOrig="180" w:dyaOrig="340">
          <v:shape id="_x0000_i1093" type="#_x0000_t75" style="width:9pt;height:17.25pt" o:ole="">
            <v:imagedata r:id="rId122" o:title=""/>
          </v:shape>
          <o:OLEObject Type="Embed" ProgID="Equation.3" ShapeID="_x0000_i1093" DrawAspect="Content" ObjectID="_1346327089" r:id="rId128"/>
        </w:object>
      </w:r>
      <w:r w:rsidR="002A720D" w:rsidRPr="007638E4">
        <w:rPr>
          <w:position w:val="-12"/>
          <w:lang w:val="uk-UA"/>
        </w:rPr>
        <w:object w:dxaOrig="2460" w:dyaOrig="360">
          <v:shape id="_x0000_i1094" type="#_x0000_t75" style="width:123pt;height:18pt" o:ole="">
            <v:imagedata r:id="rId129" o:title=""/>
          </v:shape>
          <o:OLEObject Type="Embed" ProgID="Equation.3" ShapeID="_x0000_i1094" DrawAspect="Content" ObjectID="_1346327090" r:id="rId130"/>
        </w:object>
      </w:r>
      <w:r w:rsidR="0023427A" w:rsidRPr="007638E4">
        <w:rPr>
          <w:lang w:val="uk-UA"/>
        </w:rPr>
        <w:t>,</w:t>
      </w:r>
    </w:p>
    <w:p w:rsidR="0023427A" w:rsidRDefault="004C2E92" w:rsidP="00E03700">
      <w:pPr>
        <w:ind w:firstLine="72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23427A" w:rsidRPr="007638E4">
        <w:rPr>
          <w:lang w:val="uk-UA"/>
        </w:rPr>
        <w:t>(</w:t>
      </w:r>
      <w:proofErr w:type="spellStart"/>
      <w:r w:rsidR="0023427A" w:rsidRPr="007638E4">
        <w:rPr>
          <w:i/>
          <w:lang w:val="uk-UA"/>
        </w:rPr>
        <w:t>abca</w:t>
      </w:r>
      <w:proofErr w:type="spellEnd"/>
      <w:r w:rsidR="0023427A" w:rsidRPr="007638E4">
        <w:rPr>
          <w:lang w:val="uk-UA"/>
        </w:rPr>
        <w:t xml:space="preserve">):     </w:t>
      </w:r>
      <w:r w:rsidR="002A720D" w:rsidRPr="007638E4">
        <w:rPr>
          <w:position w:val="-12"/>
          <w:lang w:val="uk-UA"/>
        </w:rPr>
        <w:object w:dxaOrig="2140" w:dyaOrig="360">
          <v:shape id="_x0000_i1095" type="#_x0000_t75" style="width:107.25pt;height:18pt" o:ole="">
            <v:imagedata r:id="rId131" o:title=""/>
          </v:shape>
          <o:OLEObject Type="Embed" ProgID="Equation.3" ShapeID="_x0000_i1095" DrawAspect="Content" ObjectID="_1346327091" r:id="rId132"/>
        </w:object>
      </w:r>
      <w:r w:rsidR="0023427A" w:rsidRPr="007638E4">
        <w:rPr>
          <w:lang w:val="uk-UA"/>
        </w:rPr>
        <w:t>.</w:t>
      </w:r>
    </w:p>
    <w:p w:rsidR="00AF3F2B" w:rsidRDefault="00AF3F2B" w:rsidP="00E03700">
      <w:pPr>
        <w:ind w:firstLine="709"/>
        <w:jc w:val="both"/>
        <w:rPr>
          <w:lang w:val="uk-UA"/>
        </w:rPr>
      </w:pPr>
      <w:r>
        <w:rPr>
          <w:lang w:val="uk-UA"/>
        </w:rPr>
        <w:t xml:space="preserve">Окрім законів </w:t>
      </w:r>
      <w:proofErr w:type="spellStart"/>
      <w:r>
        <w:rPr>
          <w:lang w:val="uk-UA"/>
        </w:rPr>
        <w:t>Кірхгофа</w:t>
      </w:r>
      <w:proofErr w:type="spellEnd"/>
      <w:r>
        <w:rPr>
          <w:lang w:val="uk-UA"/>
        </w:rPr>
        <w:t xml:space="preserve"> фундаментальне місце в теорії кіл посідає </w:t>
      </w:r>
      <w:r w:rsidRPr="00AF3F2B">
        <w:rPr>
          <w:b/>
          <w:lang w:val="uk-UA"/>
        </w:rPr>
        <w:t xml:space="preserve">теорема </w:t>
      </w:r>
      <w:proofErr w:type="spellStart"/>
      <w:r w:rsidRPr="00AF3F2B">
        <w:rPr>
          <w:b/>
          <w:lang w:val="uk-UA"/>
        </w:rPr>
        <w:t>Телледжена</w:t>
      </w:r>
      <w:proofErr w:type="spellEnd"/>
      <w:r w:rsidRPr="00AF3F2B">
        <w:rPr>
          <w:b/>
          <w:lang w:val="uk-UA"/>
        </w:rPr>
        <w:t>.</w:t>
      </w:r>
      <w:r>
        <w:rPr>
          <w:lang w:val="uk-UA"/>
        </w:rPr>
        <w:t xml:space="preserve"> Цю теорему можна застосовувати до будь якого електричного кола із зосередженими параметрами: до кіл з пасивними, активними, лінійними , нелінійними  та параметричними елементами. Її фундаме</w:t>
      </w:r>
      <w:r>
        <w:rPr>
          <w:lang w:val="uk-UA"/>
        </w:rPr>
        <w:t>н</w:t>
      </w:r>
      <w:r>
        <w:rPr>
          <w:lang w:val="uk-UA"/>
        </w:rPr>
        <w:t xml:space="preserve">тальність є наслідком  того, що вона випливає лише із законів </w:t>
      </w:r>
      <w:proofErr w:type="spellStart"/>
      <w:r>
        <w:rPr>
          <w:lang w:val="uk-UA"/>
        </w:rPr>
        <w:t>Кірхгофа</w:t>
      </w:r>
      <w:proofErr w:type="spellEnd"/>
      <w:r>
        <w:rPr>
          <w:lang w:val="uk-UA"/>
        </w:rPr>
        <w:t>.</w:t>
      </w:r>
    </w:p>
    <w:p w:rsidR="00AF3F2B" w:rsidRDefault="00AF3F2B" w:rsidP="00E03700">
      <w:pPr>
        <w:ind w:firstLine="709"/>
        <w:jc w:val="both"/>
        <w:rPr>
          <w:lang w:val="uk-UA"/>
        </w:rPr>
      </w:pPr>
      <w:r>
        <w:rPr>
          <w:lang w:val="uk-UA"/>
        </w:rPr>
        <w:t xml:space="preserve"> Теорема </w:t>
      </w:r>
      <w:proofErr w:type="spellStart"/>
      <w:r>
        <w:rPr>
          <w:lang w:val="uk-UA"/>
        </w:rPr>
        <w:t>Телледжена</w:t>
      </w:r>
      <w:proofErr w:type="spellEnd"/>
      <w:r>
        <w:rPr>
          <w:lang w:val="uk-UA"/>
        </w:rPr>
        <w:t xml:space="preserve"> стверджує, що для кола будь якої складності</w:t>
      </w:r>
      <w:r w:rsidR="004C2E92">
        <w:rPr>
          <w:lang w:val="uk-UA"/>
        </w:rPr>
        <w:t xml:space="preserve"> - </w:t>
      </w:r>
    </w:p>
    <w:p w:rsidR="00AF3F2B" w:rsidRDefault="002A720D" w:rsidP="00AF3F2B">
      <w:pPr>
        <w:ind w:firstLine="709"/>
        <w:jc w:val="right"/>
        <w:rPr>
          <w:lang w:val="uk-UA"/>
        </w:rPr>
      </w:pPr>
      <w:r w:rsidRPr="00B53E3A">
        <w:rPr>
          <w:position w:val="-28"/>
          <w:lang w:val="uk-UA"/>
        </w:rPr>
        <w:object w:dxaOrig="1640" w:dyaOrig="680">
          <v:shape id="_x0000_i1096" type="#_x0000_t75" style="width:81.75pt;height:33.75pt" o:ole="">
            <v:imagedata r:id="rId133" o:title=""/>
          </v:shape>
          <o:OLEObject Type="Embed" ProgID="Equation.3" ShapeID="_x0000_i1096" DrawAspect="Content" ObjectID="_1346327092" r:id="rId134"/>
        </w:object>
      </w:r>
      <w:r w:rsidR="00AF3F2B">
        <w:rPr>
          <w:lang w:val="uk-UA"/>
        </w:rPr>
        <w:t>,                                                          (1.7)</w:t>
      </w:r>
    </w:p>
    <w:p w:rsidR="00AF3F2B" w:rsidRDefault="00AF3F2B" w:rsidP="00AF3F2B">
      <w:pPr>
        <w:jc w:val="both"/>
        <w:rPr>
          <w:lang w:val="uk-UA"/>
        </w:rPr>
      </w:pPr>
      <w:r>
        <w:rPr>
          <w:lang w:val="uk-UA"/>
        </w:rPr>
        <w:t xml:space="preserve">тут: </w:t>
      </w:r>
      <w:r w:rsidR="002A720D" w:rsidRPr="00B53E3A">
        <w:rPr>
          <w:position w:val="-12"/>
          <w:lang w:val="uk-UA"/>
        </w:rPr>
        <w:object w:dxaOrig="560" w:dyaOrig="360">
          <v:shape id="_x0000_i1097" type="#_x0000_t75" style="width:27.75pt;height:18pt" o:ole="">
            <v:imagedata r:id="rId135" o:title=""/>
          </v:shape>
          <o:OLEObject Type="Embed" ProgID="Equation.3" ShapeID="_x0000_i1097" DrawAspect="Content" ObjectID="_1346327093" r:id="rId136"/>
        </w:object>
      </w:r>
      <w:r>
        <w:rPr>
          <w:lang w:val="uk-UA"/>
        </w:rPr>
        <w:t xml:space="preserve">- напруга, прикладена до </w:t>
      </w:r>
      <w:r w:rsidR="002A720D" w:rsidRPr="00144022">
        <w:rPr>
          <w:position w:val="-6"/>
          <w:lang w:val="uk-UA"/>
        </w:rPr>
        <w:object w:dxaOrig="200" w:dyaOrig="279">
          <v:shape id="_x0000_i1098" type="#_x0000_t75" style="width:9.75pt;height:14.25pt" o:ole="">
            <v:imagedata r:id="rId137" o:title=""/>
          </v:shape>
          <o:OLEObject Type="Embed" ProgID="Equation.3" ShapeID="_x0000_i1098" DrawAspect="Content" ObjectID="_1346327094" r:id="rId138"/>
        </w:object>
      </w:r>
      <w:proofErr w:type="spellStart"/>
      <w:r>
        <w:rPr>
          <w:lang w:val="uk-UA"/>
        </w:rPr>
        <w:t>-тої</w:t>
      </w:r>
      <w:proofErr w:type="spellEnd"/>
      <w:r>
        <w:rPr>
          <w:lang w:val="uk-UA"/>
        </w:rPr>
        <w:t xml:space="preserve"> вітки; </w:t>
      </w:r>
      <w:r w:rsidR="002A720D" w:rsidRPr="00B53E3A">
        <w:rPr>
          <w:position w:val="-12"/>
          <w:lang w:val="uk-UA"/>
        </w:rPr>
        <w:object w:dxaOrig="499" w:dyaOrig="360">
          <v:shape id="_x0000_i1099" type="#_x0000_t75" style="width:24.75pt;height:18pt" o:ole="">
            <v:imagedata r:id="rId139" o:title=""/>
          </v:shape>
          <o:OLEObject Type="Embed" ProgID="Equation.3" ShapeID="_x0000_i1099" DrawAspect="Content" ObjectID="_1346327095" r:id="rId140"/>
        </w:object>
      </w:r>
      <w:r>
        <w:rPr>
          <w:lang w:val="uk-UA"/>
        </w:rPr>
        <w:t xml:space="preserve">- струм у цій вітці; </w:t>
      </w:r>
      <w:r w:rsidR="002A720D" w:rsidRPr="00144022">
        <w:rPr>
          <w:position w:val="-6"/>
          <w:lang w:val="uk-UA"/>
        </w:rPr>
        <w:object w:dxaOrig="200" w:dyaOrig="220">
          <v:shape id="_x0000_i1100" type="#_x0000_t75" style="width:9.75pt;height:11.25pt" o:ole="">
            <v:imagedata r:id="rId141" o:title=""/>
          </v:shape>
          <o:OLEObject Type="Embed" ProgID="Equation.3" ShapeID="_x0000_i1100" DrawAspect="Content" ObjectID="_1346327096" r:id="rId142"/>
        </w:object>
      </w:r>
      <w:proofErr w:type="spellStart"/>
      <w:r>
        <w:rPr>
          <w:lang w:val="uk-UA"/>
        </w:rPr>
        <w:t>-кількість</w:t>
      </w:r>
      <w:proofErr w:type="spellEnd"/>
      <w:r>
        <w:rPr>
          <w:lang w:val="uk-UA"/>
        </w:rPr>
        <w:t xml:space="preserve"> віток у колі.</w:t>
      </w:r>
    </w:p>
    <w:p w:rsidR="00AF3F2B" w:rsidRDefault="004C02E3" w:rsidP="004C2E92">
      <w:pPr>
        <w:ind w:firstLine="709"/>
        <w:jc w:val="both"/>
        <w:rPr>
          <w:lang w:val="uk-UA"/>
        </w:rPr>
      </w:pPr>
      <w:r>
        <w:rPr>
          <w:noProof/>
        </w:rPr>
        <w:pict>
          <v:shape id="Поле 27" o:spid="_x0000_s1051" type="#_x0000_t202" style="position:absolute;left:0;text-align:left;margin-left:.45pt;margin-top:8.8pt;width:261.75pt;height:11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" o:allowoverlap="f" stroked="f">
            <v:textbox>
              <w:txbxContent>
                <w:p w:rsidR="00787842" w:rsidRDefault="00332303" w:rsidP="00AF3F2B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71800" cy="1143000"/>
                        <wp:effectExtent l="0" t="0" r="0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1800" cy="1143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842" w:rsidRDefault="00787842" w:rsidP="00AF3F2B">
                  <w:pPr>
                    <w:pStyle w:val="a9"/>
                    <w:jc w:val="center"/>
                  </w:pPr>
                  <w:r>
                    <w:t xml:space="preserve">Рис.1.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5</w:t>
                  </w:r>
                  <w:r w:rsidR="004C02E3">
                    <w:fldChar w:fldCharType="end"/>
                  </w:r>
                </w:p>
                <w:p w:rsidR="00787842" w:rsidRPr="00735776" w:rsidRDefault="00787842" w:rsidP="00AF3F2B"/>
              </w:txbxContent>
            </v:textbox>
            <w10:wrap type="square" side="right"/>
          </v:shape>
        </w:pict>
      </w:r>
      <w:r w:rsidR="00AF3F2B">
        <w:rPr>
          <w:lang w:val="uk-UA"/>
        </w:rPr>
        <w:t>Для доведення цієї теореми розглянемо вітку (рис.</w:t>
      </w:r>
      <w:r w:rsidR="004C2E92">
        <w:rPr>
          <w:lang w:val="uk-UA"/>
        </w:rPr>
        <w:t>1.6</w:t>
      </w:r>
      <w:r w:rsidR="00AF3F2B">
        <w:rPr>
          <w:lang w:val="uk-UA"/>
        </w:rPr>
        <w:t>), що з</w:t>
      </w:r>
      <w:r w:rsidR="00AF3F2B" w:rsidRPr="00144928">
        <w:rPr>
          <w:lang w:val="uk-UA"/>
        </w:rPr>
        <w:t>’</w:t>
      </w:r>
      <w:r w:rsidR="00AF3F2B">
        <w:rPr>
          <w:lang w:val="uk-UA"/>
        </w:rPr>
        <w:t xml:space="preserve">єднує вузли </w:t>
      </w:r>
      <w:r w:rsidR="002A720D" w:rsidRPr="00465D90">
        <w:rPr>
          <w:position w:val="-6"/>
          <w:lang w:val="uk-UA"/>
        </w:rPr>
        <w:object w:dxaOrig="200" w:dyaOrig="220">
          <v:shape id="_x0000_i1101" type="#_x0000_t75" style="width:9.75pt;height:11.25pt" o:ole="">
            <v:imagedata r:id="rId144" o:title=""/>
          </v:shape>
          <o:OLEObject Type="Embed" ProgID="Equation.3" ShapeID="_x0000_i1101" DrawAspect="Content" ObjectID="_1346327097" r:id="rId145"/>
        </w:object>
      </w:r>
      <w:r w:rsidR="00AF3F2B">
        <w:rPr>
          <w:lang w:val="uk-UA"/>
        </w:rPr>
        <w:t xml:space="preserve"> та </w:t>
      </w:r>
      <w:r w:rsidR="002A720D" w:rsidRPr="00465D90">
        <w:rPr>
          <w:position w:val="-6"/>
          <w:lang w:val="uk-UA"/>
        </w:rPr>
        <w:object w:dxaOrig="200" w:dyaOrig="279">
          <v:shape id="_x0000_i1102" type="#_x0000_t75" style="width:9.75pt;height:14.25pt" o:ole="">
            <v:imagedata r:id="rId146" o:title=""/>
          </v:shape>
          <o:OLEObject Type="Embed" ProgID="Equation.3" ShapeID="_x0000_i1102" DrawAspect="Content" ObjectID="_1346327098" r:id="rId147"/>
        </w:object>
      </w:r>
      <w:r w:rsidR="00AF3F2B">
        <w:rPr>
          <w:lang w:val="uk-UA"/>
        </w:rPr>
        <w:t xml:space="preserve"> і скл</w:t>
      </w:r>
      <w:r w:rsidR="00AF3F2B">
        <w:rPr>
          <w:lang w:val="uk-UA"/>
        </w:rPr>
        <w:t>а</w:t>
      </w:r>
      <w:r w:rsidR="00AF3F2B">
        <w:rPr>
          <w:lang w:val="uk-UA"/>
        </w:rPr>
        <w:t>дається із декількох двополюсних елементів. Природа цих елементів як зазначалося раніше може бути довільною. Як випливає з другого з</w:t>
      </w:r>
      <w:r w:rsidR="00AF3F2B">
        <w:rPr>
          <w:lang w:val="uk-UA"/>
        </w:rPr>
        <w:t>а</w:t>
      </w:r>
      <w:r w:rsidR="00AF3F2B">
        <w:rPr>
          <w:lang w:val="uk-UA"/>
        </w:rPr>
        <w:t xml:space="preserve">кону </w:t>
      </w:r>
      <w:proofErr w:type="spellStart"/>
      <w:r w:rsidR="00AF3F2B">
        <w:rPr>
          <w:lang w:val="uk-UA"/>
        </w:rPr>
        <w:t>Кірхгофа</w:t>
      </w:r>
      <w:proofErr w:type="spellEnd"/>
      <w:r w:rsidR="00AF3F2B">
        <w:rPr>
          <w:lang w:val="uk-UA"/>
        </w:rPr>
        <w:t xml:space="preserve"> для контуру показаного штрих</w:t>
      </w:r>
      <w:r w:rsidR="00AF3F2B">
        <w:rPr>
          <w:lang w:val="uk-UA"/>
        </w:rPr>
        <w:t>о</w:t>
      </w:r>
      <w:r w:rsidR="00AF3F2B">
        <w:rPr>
          <w:lang w:val="uk-UA"/>
        </w:rPr>
        <w:t>вою лінією (напрямок обходу контуру та напр</w:t>
      </w:r>
      <w:r w:rsidR="00AF3F2B">
        <w:rPr>
          <w:lang w:val="uk-UA"/>
        </w:rPr>
        <w:t>у</w:t>
      </w:r>
      <w:r w:rsidR="00AF3F2B">
        <w:rPr>
          <w:lang w:val="uk-UA"/>
        </w:rPr>
        <w:t>га на затискачах двополюсних елементів вказані стрілочками)</w:t>
      </w:r>
    </w:p>
    <w:p w:rsidR="00AF3F2B" w:rsidRPr="00735776" w:rsidRDefault="002A720D" w:rsidP="004C2E92">
      <w:pPr>
        <w:ind w:firstLine="709"/>
        <w:jc w:val="right"/>
        <w:rPr>
          <w:lang w:val="uk-UA"/>
        </w:rPr>
      </w:pPr>
      <w:r w:rsidRPr="00DA0F68">
        <w:rPr>
          <w:position w:val="-28"/>
          <w:lang w:val="uk-UA"/>
        </w:rPr>
        <w:object w:dxaOrig="2580" w:dyaOrig="680">
          <v:shape id="_x0000_i1103" type="#_x0000_t75" style="width:129pt;height:33.75pt" o:ole="">
            <v:imagedata r:id="rId148" o:title=""/>
          </v:shape>
          <o:OLEObject Type="Embed" ProgID="Equation.3" ShapeID="_x0000_i1103" DrawAspect="Content" ObjectID="_1346327099" r:id="rId149"/>
        </w:object>
      </w:r>
      <w:r w:rsidR="00AF3F2B">
        <w:rPr>
          <w:lang w:val="uk-UA"/>
        </w:rPr>
        <w:t xml:space="preserve">                                           (1.8)</w:t>
      </w:r>
    </w:p>
    <w:p w:rsidR="00AF3F2B" w:rsidRDefault="00AF3F2B" w:rsidP="007000D0">
      <w:pPr>
        <w:ind w:firstLine="709"/>
        <w:jc w:val="both"/>
        <w:rPr>
          <w:lang w:val="uk-UA"/>
        </w:rPr>
      </w:pPr>
      <w:r>
        <w:rPr>
          <w:lang w:val="uk-UA"/>
        </w:rPr>
        <w:t xml:space="preserve">Нехай коло складається з </w:t>
      </w:r>
      <w:r w:rsidR="002A720D" w:rsidRPr="00DA0F68">
        <w:rPr>
          <w:position w:val="-6"/>
          <w:lang w:val="uk-UA"/>
        </w:rPr>
        <w:object w:dxaOrig="240" w:dyaOrig="220">
          <v:shape id="_x0000_i1104" type="#_x0000_t75" style="width:12pt;height:11.25pt" o:ole="">
            <v:imagedata r:id="rId150" o:title=""/>
          </v:shape>
          <o:OLEObject Type="Embed" ProgID="Equation.3" ShapeID="_x0000_i1104" DrawAspect="Content" ObjectID="_1346327100" r:id="rId151"/>
        </w:object>
      </w:r>
      <w:r>
        <w:rPr>
          <w:lang w:val="uk-UA"/>
        </w:rPr>
        <w:t xml:space="preserve"> вузлів. Позначимо через </w:t>
      </w:r>
      <w:r w:rsidR="002A720D" w:rsidRPr="000C1715">
        <w:rPr>
          <w:position w:val="-14"/>
          <w:lang w:val="uk-UA"/>
        </w:rPr>
        <w:object w:dxaOrig="220" w:dyaOrig="380">
          <v:shape id="_x0000_i1105" type="#_x0000_t75" style="width:11.25pt;height:18.75pt" o:ole="">
            <v:imagedata r:id="rId152" o:title=""/>
          </v:shape>
          <o:OLEObject Type="Embed" ProgID="Equation.3" ShapeID="_x0000_i1105" DrawAspect="Content" ObjectID="_1346327101" r:id="rId153"/>
        </w:object>
      </w:r>
      <w:r>
        <w:rPr>
          <w:lang w:val="uk-UA"/>
        </w:rPr>
        <w:t xml:space="preserve">струм у вітці, що з’єднує </w:t>
      </w:r>
      <w:r w:rsidR="002A720D" w:rsidRPr="000C1715">
        <w:rPr>
          <w:position w:val="-6"/>
          <w:lang w:val="uk-UA"/>
        </w:rPr>
        <w:object w:dxaOrig="139" w:dyaOrig="260">
          <v:shape id="_x0000_i1106" type="#_x0000_t75" style="width:6.75pt;height:12.75pt" o:ole="">
            <v:imagedata r:id="rId154" o:title=""/>
          </v:shape>
          <o:OLEObject Type="Embed" ProgID="Equation.3" ShapeID="_x0000_i1106" DrawAspect="Content" ObjectID="_1346327102" r:id="rId155"/>
        </w:object>
      </w:r>
      <w:proofErr w:type="spellStart"/>
      <w:r>
        <w:rPr>
          <w:lang w:val="uk-UA"/>
        </w:rPr>
        <w:t>-тий</w:t>
      </w:r>
      <w:proofErr w:type="spellEnd"/>
      <w:r>
        <w:rPr>
          <w:lang w:val="uk-UA"/>
        </w:rPr>
        <w:t xml:space="preserve"> та</w:t>
      </w:r>
      <w:r w:rsidR="00584FF9">
        <w:rPr>
          <w:lang w:val="uk-UA"/>
        </w:rPr>
        <w:t xml:space="preserve"> </w:t>
      </w:r>
      <w:r w:rsidR="002A720D" w:rsidRPr="000C1715">
        <w:rPr>
          <w:position w:val="-10"/>
          <w:lang w:val="uk-UA"/>
        </w:rPr>
        <w:object w:dxaOrig="200" w:dyaOrig="300">
          <v:shape id="_x0000_i1107" type="#_x0000_t75" style="width:9.75pt;height:15pt" o:ole="">
            <v:imagedata r:id="rId156" o:title=""/>
          </v:shape>
          <o:OLEObject Type="Embed" ProgID="Equation.3" ShapeID="_x0000_i1107" DrawAspect="Content" ObjectID="_1346327103" r:id="rId157"/>
        </w:object>
      </w:r>
      <w:proofErr w:type="spellStart"/>
      <w:r>
        <w:rPr>
          <w:lang w:val="uk-UA"/>
        </w:rPr>
        <w:t>-тий</w:t>
      </w:r>
      <w:proofErr w:type="spellEnd"/>
      <w:r>
        <w:rPr>
          <w:lang w:val="uk-UA"/>
        </w:rPr>
        <w:t xml:space="preserve"> вузли, і запишемо рівняння на основі першого закону </w:t>
      </w:r>
      <w:proofErr w:type="spellStart"/>
      <w:r>
        <w:rPr>
          <w:lang w:val="uk-UA"/>
        </w:rPr>
        <w:t>Кірхгофа</w:t>
      </w:r>
      <w:proofErr w:type="spellEnd"/>
      <w:r>
        <w:rPr>
          <w:lang w:val="uk-UA"/>
        </w:rPr>
        <w:t xml:space="preserve">  для кожного вузла.</w:t>
      </w:r>
    </w:p>
    <w:p w:rsidR="00AF3F2B" w:rsidRDefault="002A720D" w:rsidP="006D34F8">
      <w:pPr>
        <w:ind w:firstLine="709"/>
        <w:jc w:val="center"/>
        <w:rPr>
          <w:lang w:val="uk-UA"/>
        </w:rPr>
      </w:pPr>
      <w:r w:rsidRPr="003922E8">
        <w:rPr>
          <w:position w:val="-12"/>
          <w:lang w:val="uk-UA"/>
        </w:rPr>
        <w:object w:dxaOrig="2040" w:dyaOrig="360">
          <v:shape id="_x0000_i1108" type="#_x0000_t75" style="width:102pt;height:18pt" o:ole="">
            <v:imagedata r:id="rId158" o:title=""/>
          </v:shape>
          <o:OLEObject Type="Embed" ProgID="Equation.3" ShapeID="_x0000_i1108" DrawAspect="Content" ObjectID="_1346327104" r:id="rId159"/>
        </w:object>
      </w:r>
    </w:p>
    <w:p w:rsidR="00AF3F2B" w:rsidRDefault="002A720D" w:rsidP="006D34F8">
      <w:pPr>
        <w:ind w:firstLine="709"/>
        <w:jc w:val="center"/>
        <w:rPr>
          <w:lang w:val="uk-UA"/>
        </w:rPr>
      </w:pPr>
      <w:r w:rsidRPr="003922E8">
        <w:rPr>
          <w:position w:val="-12"/>
          <w:lang w:val="uk-UA"/>
        </w:rPr>
        <w:object w:dxaOrig="2079" w:dyaOrig="360">
          <v:shape id="_x0000_i1109" type="#_x0000_t75" style="width:104.25pt;height:18pt" o:ole="">
            <v:imagedata r:id="rId160" o:title=""/>
          </v:shape>
          <o:OLEObject Type="Embed" ProgID="Equation.3" ShapeID="_x0000_i1109" DrawAspect="Content" ObjectID="_1346327105" r:id="rId161"/>
        </w:object>
      </w:r>
    </w:p>
    <w:p w:rsidR="00AF3F2B" w:rsidRDefault="00AF3F2B" w:rsidP="006D34F8">
      <w:pPr>
        <w:ind w:firstLine="709"/>
        <w:jc w:val="center"/>
        <w:rPr>
          <w:lang w:val="uk-UA"/>
        </w:rPr>
      </w:pPr>
      <w:r>
        <w:rPr>
          <w:lang w:val="uk-UA"/>
        </w:rPr>
        <w:t>……………………..</w:t>
      </w:r>
    </w:p>
    <w:p w:rsidR="00AF3F2B" w:rsidRDefault="002A720D" w:rsidP="006D34F8">
      <w:pPr>
        <w:ind w:firstLine="709"/>
        <w:jc w:val="center"/>
        <w:rPr>
          <w:lang w:val="uk-UA"/>
        </w:rPr>
      </w:pPr>
      <w:r w:rsidRPr="003922E8">
        <w:rPr>
          <w:position w:val="-12"/>
          <w:lang w:val="uk-UA"/>
        </w:rPr>
        <w:object w:dxaOrig="2320" w:dyaOrig="360">
          <v:shape id="_x0000_i1110" type="#_x0000_t75" style="width:116.25pt;height:18pt" o:ole="">
            <v:imagedata r:id="rId162" o:title=""/>
          </v:shape>
          <o:OLEObject Type="Embed" ProgID="Equation.3" ShapeID="_x0000_i1110" DrawAspect="Content" ObjectID="_1346327106" r:id="rId163"/>
        </w:object>
      </w:r>
    </w:p>
    <w:p w:rsidR="00AF3F2B" w:rsidRDefault="00AF3F2B" w:rsidP="007000D0">
      <w:pPr>
        <w:ind w:firstLine="709"/>
        <w:jc w:val="both"/>
        <w:rPr>
          <w:lang w:val="uk-UA"/>
        </w:rPr>
      </w:pPr>
      <w:r>
        <w:rPr>
          <w:lang w:val="uk-UA"/>
        </w:rPr>
        <w:t xml:space="preserve">Помножимо ліву та праву частини кожного рівняння на потенціал відповідного вузла: перше рівняння помножимо на </w:t>
      </w:r>
      <w:r w:rsidR="002A720D" w:rsidRPr="002A6254">
        <w:rPr>
          <w:position w:val="-10"/>
          <w:lang w:val="uk-UA"/>
        </w:rPr>
        <w:object w:dxaOrig="540" w:dyaOrig="340">
          <v:shape id="_x0000_i1111" type="#_x0000_t75" style="width:27pt;height:17.25pt" o:ole="">
            <v:imagedata r:id="rId164" o:title=""/>
          </v:shape>
          <o:OLEObject Type="Embed" ProgID="Equation.3" ShapeID="_x0000_i1111" DrawAspect="Content" ObjectID="_1346327107" r:id="rId165"/>
        </w:object>
      </w:r>
      <w:r>
        <w:rPr>
          <w:lang w:val="uk-UA"/>
        </w:rPr>
        <w:t xml:space="preserve">, друге рівняння </w:t>
      </w:r>
      <w:r w:rsidR="004C2E92">
        <w:rPr>
          <w:lang w:val="uk-UA"/>
        </w:rPr>
        <w:t xml:space="preserve"> - </w:t>
      </w:r>
      <w:r>
        <w:rPr>
          <w:lang w:val="uk-UA"/>
        </w:rPr>
        <w:t xml:space="preserve">на </w:t>
      </w:r>
      <w:r w:rsidR="002A720D" w:rsidRPr="002A6254">
        <w:rPr>
          <w:position w:val="-10"/>
          <w:lang w:val="uk-UA"/>
        </w:rPr>
        <w:object w:dxaOrig="560" w:dyaOrig="340">
          <v:shape id="_x0000_i1112" type="#_x0000_t75" style="width:27.75pt;height:17.25pt" o:ole="">
            <v:imagedata r:id="rId166" o:title=""/>
          </v:shape>
          <o:OLEObject Type="Embed" ProgID="Equation.3" ShapeID="_x0000_i1112" DrawAspect="Content" ObjectID="_1346327108" r:id="rId167"/>
        </w:object>
      </w:r>
      <w:r>
        <w:rPr>
          <w:lang w:val="uk-UA"/>
        </w:rPr>
        <w:t xml:space="preserve"> і т.д. Додамо </w:t>
      </w:r>
      <w:r w:rsidR="004C2E92">
        <w:rPr>
          <w:lang w:val="uk-UA"/>
        </w:rPr>
        <w:t>перетворенні</w:t>
      </w:r>
      <w:r>
        <w:rPr>
          <w:lang w:val="uk-UA"/>
        </w:rPr>
        <w:t xml:space="preserve"> рівняння і зв</w:t>
      </w:r>
      <w:r>
        <w:rPr>
          <w:lang w:val="uk-UA"/>
        </w:rPr>
        <w:t>е</w:t>
      </w:r>
      <w:r>
        <w:rPr>
          <w:lang w:val="uk-UA"/>
        </w:rPr>
        <w:t xml:space="preserve">демо подібні  (оскільки </w:t>
      </w:r>
      <w:r w:rsidR="002A720D" w:rsidRPr="000C1715">
        <w:rPr>
          <w:position w:val="-14"/>
          <w:lang w:val="uk-UA"/>
        </w:rPr>
        <w:object w:dxaOrig="820" w:dyaOrig="380">
          <v:shape id="_x0000_i1113" type="#_x0000_t75" style="width:41.25pt;height:18.75pt" o:ole="">
            <v:imagedata r:id="rId168" o:title=""/>
          </v:shape>
          <o:OLEObject Type="Embed" ProgID="Equation.3" ShapeID="_x0000_i1113" DrawAspect="Content" ObjectID="_1346327109" r:id="rId169"/>
        </w:object>
      </w:r>
      <w:r>
        <w:rPr>
          <w:lang w:val="uk-UA"/>
        </w:rPr>
        <w:t>). Очевидно, що остаточна сума матиме вигляд</w:t>
      </w:r>
      <w:r w:rsidR="004C2E92">
        <w:rPr>
          <w:lang w:val="uk-UA"/>
        </w:rPr>
        <w:t>:</w:t>
      </w:r>
    </w:p>
    <w:p w:rsidR="00AF3F2B" w:rsidRDefault="002A720D" w:rsidP="007000D0">
      <w:pPr>
        <w:ind w:firstLine="709"/>
        <w:jc w:val="both"/>
        <w:rPr>
          <w:lang w:val="uk-UA"/>
        </w:rPr>
      </w:pPr>
      <w:r w:rsidRPr="00822E75">
        <w:rPr>
          <w:position w:val="-14"/>
          <w:lang w:val="uk-UA"/>
        </w:rPr>
        <w:object w:dxaOrig="6280" w:dyaOrig="380">
          <v:shape id="_x0000_i1114" type="#_x0000_t75" style="width:314.25pt;height:18.75pt" o:ole="">
            <v:imagedata r:id="rId170" o:title=""/>
          </v:shape>
          <o:OLEObject Type="Embed" ProgID="Equation.3" ShapeID="_x0000_i1114" DrawAspect="Content" ObjectID="_1346327110" r:id="rId171"/>
        </w:object>
      </w:r>
      <w:r w:rsidR="00AF3F2B">
        <w:rPr>
          <w:lang w:val="uk-UA"/>
        </w:rPr>
        <w:t xml:space="preserve">      </w:t>
      </w:r>
      <w:r w:rsidR="009855CA" w:rsidRPr="00787842">
        <w:tab/>
      </w:r>
      <w:r w:rsidR="00AF3F2B">
        <w:rPr>
          <w:lang w:val="uk-UA"/>
        </w:rPr>
        <w:t xml:space="preserve">             (1.9)</w:t>
      </w:r>
    </w:p>
    <w:p w:rsidR="00AF3F2B" w:rsidRDefault="00AF3F2B" w:rsidP="007000D0">
      <w:pPr>
        <w:ind w:firstLine="709"/>
        <w:jc w:val="both"/>
        <w:rPr>
          <w:lang w:val="uk-UA"/>
        </w:rPr>
      </w:pPr>
      <w:r>
        <w:rPr>
          <w:lang w:val="uk-UA"/>
        </w:rPr>
        <w:t xml:space="preserve">Вираз (1.9) по суті є теоремою </w:t>
      </w:r>
      <w:proofErr w:type="spellStart"/>
      <w:r>
        <w:rPr>
          <w:lang w:val="uk-UA"/>
        </w:rPr>
        <w:t>Теледжена</w:t>
      </w:r>
      <w:proofErr w:type="spellEnd"/>
      <w:r>
        <w:rPr>
          <w:lang w:val="uk-UA"/>
        </w:rPr>
        <w:t xml:space="preserve"> і лише за формою відрізняється від (1.7).</w:t>
      </w:r>
      <w:r w:rsidR="00AE5C99">
        <w:rPr>
          <w:lang w:val="uk-UA"/>
        </w:rPr>
        <w:t xml:space="preserve"> </w:t>
      </w:r>
      <w:r>
        <w:rPr>
          <w:lang w:val="uk-UA"/>
        </w:rPr>
        <w:t>Якщо у колі відсутні вітки, що з’єднують деякі вузли, то струми цих віток у (1.9) слід прирівняти до нуля.</w:t>
      </w:r>
    </w:p>
    <w:p w:rsidR="00AF3F2B" w:rsidRPr="004C2E92" w:rsidRDefault="00AF3F2B" w:rsidP="007000D0">
      <w:pPr>
        <w:ind w:firstLine="709"/>
        <w:jc w:val="both"/>
        <w:rPr>
          <w:i/>
          <w:lang w:val="uk-UA"/>
        </w:rPr>
      </w:pPr>
      <w:r>
        <w:rPr>
          <w:lang w:val="uk-UA"/>
        </w:rPr>
        <w:t xml:space="preserve">Оскільки добуток </w:t>
      </w:r>
      <w:r w:rsidR="002A720D" w:rsidRPr="000C3FEA">
        <w:rPr>
          <w:position w:val="-12"/>
          <w:lang w:val="uk-UA"/>
        </w:rPr>
        <w:object w:dxaOrig="980" w:dyaOrig="360">
          <v:shape id="_x0000_i1115" type="#_x0000_t75" style="width:48.75pt;height:18pt" o:ole="">
            <v:imagedata r:id="rId172" o:title=""/>
          </v:shape>
          <o:OLEObject Type="Embed" ProgID="Equation.3" ShapeID="_x0000_i1115" DrawAspect="Content" ObjectID="_1346327111" r:id="rId173"/>
        </w:object>
      </w:r>
      <w:r>
        <w:rPr>
          <w:lang w:val="uk-UA"/>
        </w:rPr>
        <w:t>є потужність, що передається колом вітці</w:t>
      </w:r>
      <w:r w:rsidRPr="000C3FEA">
        <w:rPr>
          <w:lang w:val="uk-UA"/>
        </w:rPr>
        <w:t xml:space="preserve"> </w:t>
      </w:r>
      <w:r w:rsidR="002A720D" w:rsidRPr="000C3FEA">
        <w:rPr>
          <w:position w:val="-6"/>
          <w:lang w:val="uk-UA"/>
        </w:rPr>
        <w:object w:dxaOrig="200" w:dyaOrig="279">
          <v:shape id="_x0000_i1116" type="#_x0000_t75" style="width:9.75pt;height:14.25pt" o:ole="">
            <v:imagedata r:id="rId174" o:title=""/>
          </v:shape>
          <o:OLEObject Type="Embed" ProgID="Equation.3" ShapeID="_x0000_i1116" DrawAspect="Content" ObjectID="_1346327112" r:id="rId175"/>
        </w:object>
      </w:r>
      <w:r w:rsidR="004C2E92">
        <w:rPr>
          <w:lang w:val="uk-UA"/>
        </w:rPr>
        <w:t xml:space="preserve"> </w:t>
      </w:r>
      <w:r>
        <w:rPr>
          <w:lang w:val="uk-UA"/>
        </w:rPr>
        <w:t xml:space="preserve">у мить часу </w:t>
      </w:r>
      <w:r w:rsidR="002A720D" w:rsidRPr="000C3FEA">
        <w:rPr>
          <w:position w:val="-6"/>
          <w:lang w:val="uk-UA"/>
        </w:rPr>
        <w:object w:dxaOrig="139" w:dyaOrig="240">
          <v:shape id="_x0000_i1117" type="#_x0000_t75" style="width:6.75pt;height:12pt" o:ole="">
            <v:imagedata r:id="rId176" o:title=""/>
          </v:shape>
          <o:OLEObject Type="Embed" ProgID="Equation.3" ShapeID="_x0000_i1117" DrawAspect="Content" ObjectID="_1346327113" r:id="rId177"/>
        </w:object>
      </w:r>
      <w:r>
        <w:rPr>
          <w:lang w:val="uk-UA"/>
        </w:rPr>
        <w:t xml:space="preserve"> то те</w:t>
      </w:r>
      <w:r>
        <w:rPr>
          <w:lang w:val="uk-UA"/>
        </w:rPr>
        <w:t>о</w:t>
      </w:r>
      <w:r>
        <w:rPr>
          <w:lang w:val="uk-UA"/>
        </w:rPr>
        <w:t xml:space="preserve">рему можна сформулювати таким чином: </w:t>
      </w:r>
      <w:r w:rsidRPr="004C2E92">
        <w:rPr>
          <w:i/>
          <w:lang w:val="uk-UA"/>
        </w:rPr>
        <w:t>сума потужностей, що спожива</w:t>
      </w:r>
      <w:r w:rsidR="004C2E92" w:rsidRPr="004C2E92">
        <w:rPr>
          <w:i/>
          <w:lang w:val="uk-UA"/>
        </w:rPr>
        <w:t>ю</w:t>
      </w:r>
      <w:r w:rsidRPr="004C2E92">
        <w:rPr>
          <w:i/>
          <w:lang w:val="uk-UA"/>
        </w:rPr>
        <w:t xml:space="preserve">ться кожною віткою кола  у мить часу </w:t>
      </w:r>
      <w:r w:rsidR="002A720D" w:rsidRPr="004C2E92">
        <w:rPr>
          <w:i/>
          <w:position w:val="-6"/>
          <w:lang w:val="uk-UA"/>
        </w:rPr>
        <w:object w:dxaOrig="139" w:dyaOrig="240">
          <v:shape id="_x0000_i1118" type="#_x0000_t75" style="width:6.75pt;height:12pt" o:ole="">
            <v:imagedata r:id="rId178" o:title=""/>
          </v:shape>
          <o:OLEObject Type="Embed" ProgID="Equation.3" ShapeID="_x0000_i1118" DrawAspect="Content" ObjectID="_1346327114" r:id="rId179"/>
        </w:object>
      </w:r>
      <w:r w:rsidRPr="004C2E92">
        <w:rPr>
          <w:i/>
          <w:lang w:val="uk-UA"/>
        </w:rPr>
        <w:t>, дорі</w:t>
      </w:r>
      <w:bookmarkStart w:id="0" w:name="_GoBack"/>
      <w:bookmarkEnd w:id="0"/>
      <w:r w:rsidRPr="004C2E92">
        <w:rPr>
          <w:i/>
          <w:lang w:val="uk-UA"/>
        </w:rPr>
        <w:t>внює нулеві.</w:t>
      </w:r>
    </w:p>
    <w:p w:rsidR="00AF3F2B" w:rsidRPr="00E733A4" w:rsidRDefault="004C02E3" w:rsidP="007000D0">
      <w:pPr>
        <w:ind w:firstLine="709"/>
        <w:jc w:val="both"/>
      </w:pPr>
      <w:r>
        <w:rPr>
          <w:noProof/>
        </w:rPr>
        <w:pict>
          <v:shape id="Поле 28" o:spid="_x0000_s1052" type="#_x0000_t202" style="position:absolute;left:0;text-align:left;margin-left:-1pt;margin-top:28.45pt;width:245.45pt;height:157.3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66 0 -66 21483 21600 21483 21600 0 -6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" stroked="f">
            <v:textbox>
              <w:txbxContent>
                <w:p w:rsidR="00787842" w:rsidRDefault="00332303" w:rsidP="009855CA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76550" cy="1619250"/>
                        <wp:effectExtent l="0" t="0" r="0" b="0"/>
                        <wp:docPr id="109" name="Рисунок 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5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842" w:rsidRDefault="00787842" w:rsidP="009855CA">
                  <w:pPr>
                    <w:pStyle w:val="a9"/>
                    <w:jc w:val="center"/>
                    <w:rPr>
                      <w:lang w:val="en-US"/>
                    </w:rPr>
                  </w:pPr>
                </w:p>
                <w:p w:rsidR="00787842" w:rsidRPr="009855CA" w:rsidRDefault="00787842" w:rsidP="009855CA">
                  <w:pPr>
                    <w:pStyle w:val="a9"/>
                    <w:jc w:val="center"/>
                    <w:rPr>
                      <w:lang w:val="en-US"/>
                    </w:rPr>
                  </w:pPr>
                  <w:r>
                    <w:t>Рис.</w:t>
                  </w:r>
                  <w:r>
                    <w:rPr>
                      <w:lang w:val="en-US"/>
                    </w:rPr>
                    <w:t>1.7</w:t>
                  </w:r>
                </w:p>
                <w:p w:rsidR="00787842" w:rsidRDefault="00787842"/>
              </w:txbxContent>
            </v:textbox>
            <w10:wrap type="tight"/>
          </v:shape>
        </w:pict>
      </w:r>
      <w:r w:rsidR="00AF3F2B">
        <w:rPr>
          <w:lang w:val="uk-UA"/>
        </w:rPr>
        <w:t>Нехай у електричному колі існує декілька незалежних джерел. Тоді скориставшись (1.8) у с</w:t>
      </w:r>
      <w:r w:rsidR="00AF3F2B">
        <w:rPr>
          <w:lang w:val="uk-UA"/>
        </w:rPr>
        <w:t>у</w:t>
      </w:r>
      <w:r w:rsidR="00AF3F2B">
        <w:rPr>
          <w:lang w:val="uk-UA"/>
        </w:rPr>
        <w:t>мі (1.7) можна відділити доданки , що відповідають цим джерелам від решти елементів кола і зроб</w:t>
      </w:r>
      <w:r w:rsidR="00AF3F2B">
        <w:rPr>
          <w:lang w:val="uk-UA"/>
        </w:rPr>
        <w:t>и</w:t>
      </w:r>
      <w:r w:rsidR="00AF3F2B">
        <w:rPr>
          <w:lang w:val="uk-UA"/>
        </w:rPr>
        <w:t xml:space="preserve">ти висновок: </w:t>
      </w:r>
      <w:r w:rsidR="00AF3F2B" w:rsidRPr="006C6AFD">
        <w:rPr>
          <w:b/>
          <w:i/>
          <w:lang w:val="uk-UA"/>
        </w:rPr>
        <w:t>швидкість з якою енергія надходить у коло від незалежних джерел дорівнює швидко</w:t>
      </w:r>
      <w:r w:rsidR="00AF3F2B" w:rsidRPr="006C6AFD">
        <w:rPr>
          <w:b/>
          <w:i/>
          <w:lang w:val="uk-UA"/>
        </w:rPr>
        <w:t>с</w:t>
      </w:r>
      <w:r w:rsidR="00AF3F2B" w:rsidRPr="006C6AFD">
        <w:rPr>
          <w:b/>
          <w:i/>
          <w:lang w:val="uk-UA"/>
        </w:rPr>
        <w:t>ті з якою енергія поглинається іншими елеме</w:t>
      </w:r>
      <w:r w:rsidR="00AF3F2B" w:rsidRPr="006C6AFD">
        <w:rPr>
          <w:b/>
          <w:i/>
          <w:lang w:val="uk-UA"/>
        </w:rPr>
        <w:t>н</w:t>
      </w:r>
      <w:r w:rsidR="00AF3F2B" w:rsidRPr="006C6AFD">
        <w:rPr>
          <w:b/>
          <w:i/>
          <w:lang w:val="uk-UA"/>
        </w:rPr>
        <w:t>тами кола</w:t>
      </w:r>
      <w:r w:rsidR="00AF3F2B">
        <w:rPr>
          <w:lang w:val="uk-UA"/>
        </w:rPr>
        <w:t>.  Це по суті і є закон збереження ен</w:t>
      </w:r>
      <w:r w:rsidR="00AF3F2B">
        <w:rPr>
          <w:lang w:val="uk-UA"/>
        </w:rPr>
        <w:t>е</w:t>
      </w:r>
      <w:r w:rsidR="00AF3F2B">
        <w:rPr>
          <w:lang w:val="uk-UA"/>
        </w:rPr>
        <w:t xml:space="preserve">ргії у електричних колах який у теорії електричних кіл має назву </w:t>
      </w:r>
      <w:r w:rsidR="00AF3F2B" w:rsidRPr="006C6AFD">
        <w:rPr>
          <w:b/>
          <w:i/>
          <w:lang w:val="uk-UA"/>
        </w:rPr>
        <w:t>балансу потужностей</w:t>
      </w:r>
      <w:r w:rsidR="00AF3F2B">
        <w:rPr>
          <w:lang w:val="uk-UA"/>
        </w:rPr>
        <w:t>.</w:t>
      </w:r>
    </w:p>
    <w:p w:rsidR="00AF3F2B" w:rsidRPr="007638E4" w:rsidRDefault="00AF3F2B" w:rsidP="007000D0">
      <w:pPr>
        <w:ind w:firstLine="709"/>
        <w:jc w:val="both"/>
        <w:rPr>
          <w:lang w:val="uk-UA"/>
        </w:rPr>
      </w:pPr>
    </w:p>
    <w:p w:rsidR="0023427A" w:rsidRPr="007638E4" w:rsidRDefault="0023427A" w:rsidP="004C2E92">
      <w:pPr>
        <w:ind w:firstLine="709"/>
        <w:jc w:val="both"/>
        <w:rPr>
          <w:lang w:val="uk-UA"/>
        </w:rPr>
      </w:pPr>
    </w:p>
    <w:p w:rsidR="0023427A" w:rsidRPr="007638E4" w:rsidRDefault="0023427A" w:rsidP="000B5351">
      <w:pPr>
        <w:numPr>
          <w:ilvl w:val="1"/>
          <w:numId w:val="4"/>
        </w:numPr>
        <w:jc w:val="right"/>
        <w:outlineLvl w:val="0"/>
        <w:rPr>
          <w:b/>
          <w:lang w:val="uk-UA"/>
        </w:rPr>
      </w:pPr>
      <w:r>
        <w:rPr>
          <w:b/>
          <w:lang w:val="uk-UA"/>
        </w:rPr>
        <w:t xml:space="preserve"> </w:t>
      </w:r>
      <w:r w:rsidRPr="007638E4">
        <w:rPr>
          <w:b/>
          <w:lang w:val="uk-UA"/>
        </w:rPr>
        <w:t>Параметри реальних джерел еле</w:t>
      </w:r>
      <w:r w:rsidRPr="007638E4">
        <w:rPr>
          <w:b/>
          <w:lang w:val="uk-UA"/>
        </w:rPr>
        <w:t>к</w:t>
      </w:r>
      <w:r w:rsidRPr="007638E4">
        <w:rPr>
          <w:b/>
          <w:lang w:val="uk-UA"/>
        </w:rPr>
        <w:t>тромагнітної енергії та їх еквівалентні схеми.</w:t>
      </w:r>
    </w:p>
    <w:p w:rsidR="0023427A" w:rsidRPr="007638E4" w:rsidRDefault="0023427A" w:rsidP="002D3871">
      <w:pPr>
        <w:ind w:firstLine="720"/>
        <w:jc w:val="both"/>
        <w:rPr>
          <w:lang w:val="uk-UA"/>
        </w:rPr>
      </w:pPr>
      <w:r w:rsidRPr="007638E4">
        <w:rPr>
          <w:lang w:val="uk-UA"/>
        </w:rPr>
        <w:t>На рис.</w:t>
      </w:r>
      <w:r w:rsidR="00AA7854">
        <w:rPr>
          <w:lang w:val="uk-UA"/>
        </w:rPr>
        <w:t>1.7</w:t>
      </w:r>
      <w:r w:rsidRPr="007638E4">
        <w:rPr>
          <w:lang w:val="uk-UA"/>
        </w:rPr>
        <w:t xml:space="preserve"> показане електричне коло, скл</w:t>
      </w:r>
      <w:r w:rsidRPr="007638E4">
        <w:rPr>
          <w:lang w:val="uk-UA"/>
        </w:rPr>
        <w:t>а</w:t>
      </w:r>
      <w:r w:rsidRPr="007638E4">
        <w:rPr>
          <w:lang w:val="uk-UA"/>
        </w:rPr>
        <w:t>дене  із реального джерела (наприклад гальванічн</w:t>
      </w:r>
      <w:r w:rsidRPr="007638E4">
        <w:rPr>
          <w:lang w:val="uk-UA"/>
        </w:rPr>
        <w:t>о</w:t>
      </w:r>
      <w:r w:rsidRPr="007638E4">
        <w:rPr>
          <w:lang w:val="uk-UA"/>
        </w:rPr>
        <w:t>го елемента),  ідеальних амперметра, вольтметра та змінного резистора. Резистор відіграє роль нав</w:t>
      </w:r>
      <w:r w:rsidRPr="007638E4">
        <w:rPr>
          <w:lang w:val="uk-UA"/>
        </w:rPr>
        <w:t>а</w:t>
      </w:r>
      <w:r w:rsidRPr="007638E4">
        <w:rPr>
          <w:lang w:val="uk-UA"/>
        </w:rPr>
        <w:t>нтаження для джерела. Змінюючи опір резистора по показанням амперметра (</w:t>
      </w:r>
      <w:r w:rsidR="002A720D" w:rsidRPr="007638E4">
        <w:rPr>
          <w:position w:val="-6"/>
          <w:lang w:val="uk-UA"/>
        </w:rPr>
        <w:object w:dxaOrig="139" w:dyaOrig="260">
          <v:shape id="_x0000_i1119" type="#_x0000_t75" style="width:6.75pt;height:12.75pt" o:ole="" fillcolor="window">
            <v:imagedata r:id="rId181" o:title=""/>
          </v:shape>
          <o:OLEObject Type="Embed" ProgID="Equation.3" ShapeID="_x0000_i1119" DrawAspect="Content" ObjectID="_1346327115" r:id="rId182"/>
        </w:object>
      </w:r>
      <w:r w:rsidRPr="007638E4">
        <w:rPr>
          <w:lang w:val="uk-UA"/>
        </w:rPr>
        <w:t>) та вольтметра (</w:t>
      </w:r>
      <w:r w:rsidR="002A720D" w:rsidRPr="007638E4">
        <w:rPr>
          <w:position w:val="-6"/>
          <w:lang w:val="uk-UA"/>
        </w:rPr>
        <w:object w:dxaOrig="200" w:dyaOrig="220">
          <v:shape id="_x0000_i1120" type="#_x0000_t75" style="width:9.75pt;height:11.25pt" o:ole="" fillcolor="window">
            <v:imagedata r:id="rId183" o:title=""/>
          </v:shape>
          <o:OLEObject Type="Embed" ProgID="Equation.3" ShapeID="_x0000_i1120" DrawAspect="Content" ObjectID="_1346327116" r:id="rId184"/>
        </w:object>
      </w:r>
      <w:r w:rsidRPr="007638E4">
        <w:rPr>
          <w:lang w:val="uk-UA"/>
        </w:rPr>
        <w:t xml:space="preserve">) побудуємо залежність струму в навантаженні від напруги </w:t>
      </w:r>
      <w:r w:rsidR="002A720D" w:rsidRPr="007638E4">
        <w:rPr>
          <w:position w:val="-10"/>
          <w:lang w:val="uk-UA"/>
        </w:rPr>
        <w:object w:dxaOrig="859" w:dyaOrig="320">
          <v:shape id="_x0000_i1121" type="#_x0000_t75" style="width:42.75pt;height:15.75pt" o:ole="" fillcolor="window">
            <v:imagedata r:id="rId185" o:title=""/>
          </v:shape>
          <o:OLEObject Type="Embed" ProgID="Equation.3" ShapeID="_x0000_i1121" DrawAspect="Content" ObjectID="_1346327117" r:id="rId186"/>
        </w:object>
      </w:r>
      <w:r w:rsidRPr="007638E4">
        <w:rPr>
          <w:lang w:val="uk-UA"/>
        </w:rPr>
        <w:t>. Така залежність показана на рис.</w:t>
      </w:r>
      <w:r>
        <w:rPr>
          <w:lang w:val="uk-UA"/>
        </w:rPr>
        <w:t>1.</w:t>
      </w:r>
      <w:r w:rsidR="00AA7854">
        <w:rPr>
          <w:lang w:val="uk-UA"/>
        </w:rPr>
        <w:t>8</w:t>
      </w:r>
      <w:r>
        <w:rPr>
          <w:lang w:val="uk-UA"/>
        </w:rPr>
        <w:t xml:space="preserve">, </w:t>
      </w:r>
      <w:r>
        <w:rPr>
          <w:i/>
          <w:lang w:val="uk-UA"/>
        </w:rPr>
        <w:t>а</w:t>
      </w:r>
      <w:r w:rsidRPr="007638E4">
        <w:rPr>
          <w:lang w:val="uk-UA"/>
        </w:rPr>
        <w:t xml:space="preserve"> і називається </w:t>
      </w:r>
      <w:r w:rsidRPr="007638E4">
        <w:rPr>
          <w:i/>
          <w:lang w:val="uk-UA"/>
        </w:rPr>
        <w:t>зовнішньою характеристикою</w:t>
      </w:r>
      <w:r w:rsidRPr="007638E4">
        <w:rPr>
          <w:lang w:val="uk-UA"/>
        </w:rPr>
        <w:t xml:space="preserve"> реального джерела . </w:t>
      </w:r>
      <w:proofErr w:type="spellStart"/>
      <w:r w:rsidRPr="007638E4">
        <w:rPr>
          <w:lang w:val="uk-UA"/>
        </w:rPr>
        <w:t>Лінеаризуємо</w:t>
      </w:r>
      <w:proofErr w:type="spellEnd"/>
      <w:r w:rsidRPr="007638E4">
        <w:rPr>
          <w:lang w:val="uk-UA"/>
        </w:rPr>
        <w:t xml:space="preserve"> зовнішню характеристику і запишемо рівняння прямої лінії  </w:t>
      </w:r>
      <w:r>
        <w:rPr>
          <w:lang w:val="uk-UA"/>
        </w:rPr>
        <w:t>(</w:t>
      </w:r>
      <w:r w:rsidRPr="007638E4">
        <w:rPr>
          <w:lang w:val="uk-UA"/>
        </w:rPr>
        <w:t xml:space="preserve"> рис.</w:t>
      </w:r>
      <w:r>
        <w:rPr>
          <w:lang w:val="uk-UA"/>
        </w:rPr>
        <w:t>1.</w:t>
      </w:r>
      <w:r w:rsidR="003E3537">
        <w:rPr>
          <w:lang w:val="uk-UA"/>
        </w:rPr>
        <w:t>8</w:t>
      </w:r>
      <w:r>
        <w:rPr>
          <w:lang w:val="uk-UA"/>
        </w:rPr>
        <w:t xml:space="preserve">, </w:t>
      </w:r>
      <w:r>
        <w:rPr>
          <w:i/>
          <w:lang w:val="uk-UA"/>
        </w:rPr>
        <w:t>б</w:t>
      </w:r>
      <w:r>
        <w:rPr>
          <w:lang w:val="uk-UA"/>
        </w:rPr>
        <w:t xml:space="preserve">) </w:t>
      </w:r>
      <w:r w:rsidRPr="007638E4">
        <w:rPr>
          <w:lang w:val="uk-UA"/>
        </w:rPr>
        <w:t>-</w:t>
      </w:r>
    </w:p>
    <w:p w:rsidR="0023427A" w:rsidRPr="007638E4" w:rsidRDefault="002A720D" w:rsidP="00632B59">
      <w:pPr>
        <w:ind w:firstLine="720"/>
        <w:jc w:val="right"/>
        <w:rPr>
          <w:lang w:val="uk-UA"/>
        </w:rPr>
      </w:pPr>
      <w:r w:rsidRPr="007638E4">
        <w:rPr>
          <w:position w:val="-12"/>
          <w:lang w:val="uk-UA"/>
        </w:rPr>
        <w:object w:dxaOrig="1140" w:dyaOrig="360">
          <v:shape id="_x0000_i1122" type="#_x0000_t75" style="width:57pt;height:18pt" o:ole="" fillcolor="window">
            <v:imagedata r:id="rId187" o:title=""/>
          </v:shape>
          <o:OLEObject Type="Embed" ProgID="Equation.3" ShapeID="_x0000_i1122" DrawAspect="Content" ObjectID="_1346327118" r:id="rId188"/>
        </w:object>
      </w:r>
      <w:r w:rsidR="007000D0">
        <w:rPr>
          <w:position w:val="-12"/>
          <w:lang w:val="uk-UA"/>
        </w:rPr>
        <w:tab/>
      </w:r>
      <w:r w:rsidR="007000D0">
        <w:rPr>
          <w:position w:val="-12"/>
          <w:lang w:val="uk-UA"/>
        </w:rPr>
        <w:tab/>
      </w:r>
      <w:r w:rsidR="0023427A" w:rsidRPr="007638E4">
        <w:rPr>
          <w:lang w:val="uk-UA"/>
        </w:rPr>
        <w:t>.</w:t>
      </w:r>
      <w:r w:rsidR="0023427A">
        <w:rPr>
          <w:lang w:val="uk-UA"/>
        </w:rPr>
        <w:t xml:space="preserve"> 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7000D0">
        <w:rPr>
          <w:lang w:val="uk-UA"/>
        </w:rPr>
        <w:t xml:space="preserve">   </w:t>
      </w:r>
      <w:r w:rsidR="0023427A">
        <w:rPr>
          <w:lang w:val="uk-UA"/>
        </w:rPr>
        <w:tab/>
      </w:r>
      <w:r w:rsidR="0023427A">
        <w:rPr>
          <w:lang w:val="uk-UA"/>
        </w:rPr>
        <w:tab/>
        <w:t>(1.</w:t>
      </w:r>
      <w:r w:rsidR="00AF3F2B">
        <w:rPr>
          <w:lang w:val="uk-UA"/>
        </w:rPr>
        <w:t>10</w:t>
      </w:r>
      <w:r w:rsidR="0023427A">
        <w:rPr>
          <w:lang w:val="uk-UA"/>
        </w:rPr>
        <w:t>)</w:t>
      </w:r>
    </w:p>
    <w:p w:rsidR="0023427A" w:rsidRPr="007638E4" w:rsidRDefault="0023427A" w:rsidP="00612417">
      <w:pPr>
        <w:ind w:firstLine="720"/>
        <w:jc w:val="both"/>
        <w:outlineLvl w:val="0"/>
        <w:rPr>
          <w:lang w:val="uk-UA"/>
        </w:rPr>
      </w:pPr>
      <w:r w:rsidRPr="007638E4">
        <w:rPr>
          <w:lang w:val="uk-UA"/>
        </w:rPr>
        <w:t>Перепишемо (</w:t>
      </w:r>
      <w:r>
        <w:rPr>
          <w:lang w:val="uk-UA"/>
        </w:rPr>
        <w:t>1.</w:t>
      </w:r>
      <w:r w:rsidR="00AA7854">
        <w:rPr>
          <w:lang w:val="uk-UA"/>
        </w:rPr>
        <w:t>10</w:t>
      </w:r>
      <w:r w:rsidRPr="007638E4">
        <w:rPr>
          <w:lang w:val="uk-UA"/>
        </w:rPr>
        <w:t>) у формі</w:t>
      </w:r>
    </w:p>
    <w:p w:rsidR="0023427A" w:rsidRPr="007638E4" w:rsidRDefault="002A720D" w:rsidP="00A47690">
      <w:pPr>
        <w:ind w:firstLine="720"/>
        <w:jc w:val="right"/>
        <w:rPr>
          <w:lang w:val="uk-UA"/>
        </w:rPr>
      </w:pPr>
      <w:r w:rsidRPr="007638E4">
        <w:rPr>
          <w:position w:val="-12"/>
          <w:lang w:val="uk-UA"/>
        </w:rPr>
        <w:object w:dxaOrig="1140" w:dyaOrig="360">
          <v:shape id="_x0000_i1123" type="#_x0000_t75" style="width:57pt;height:18pt" o:ole="" fillcolor="window">
            <v:imagedata r:id="rId189" o:title=""/>
          </v:shape>
          <o:OLEObject Type="Embed" ProgID="Equation.3" ShapeID="_x0000_i1123" DrawAspect="Content" ObjectID="_1346327119" r:id="rId190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ab/>
      </w:r>
      <w:r w:rsidR="007000D0">
        <w:rPr>
          <w:lang w:val="uk-UA"/>
        </w:rPr>
        <w:tab/>
      </w:r>
      <w:r w:rsidR="007000D0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  <w:t>(1.</w:t>
      </w:r>
      <w:r w:rsidR="00AF3F2B">
        <w:rPr>
          <w:lang w:val="uk-UA"/>
        </w:rPr>
        <w:t>11</w:t>
      </w:r>
      <w:r w:rsidR="0023427A">
        <w:rPr>
          <w:lang w:val="uk-UA"/>
        </w:rPr>
        <w:t>)</w:t>
      </w:r>
    </w:p>
    <w:p w:rsidR="00AE5C99" w:rsidRDefault="004C02E3" w:rsidP="00AE5C99">
      <w:pPr>
        <w:ind w:firstLine="720"/>
        <w:jc w:val="both"/>
        <w:rPr>
          <w:lang w:val="uk-UA"/>
        </w:rPr>
      </w:pPr>
      <w:r>
        <w:rPr>
          <w:noProof/>
        </w:rPr>
        <w:pict>
          <v:shape id="Поле 29" o:spid="_x0000_s1053" type="#_x0000_t202" style="position:absolute;left:0;text-align:left;margin-left:-5.25pt;margin-top:142.5pt;width:275.45pt;height:121.65pt;z-index:-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59 0 -59 21449 21600 21449 21600 0 -5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" stroked="f">
            <v:textbox>
              <w:txbxContent>
                <w:p w:rsidR="00787842" w:rsidRDefault="00332303" w:rsidP="009855CA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314700" cy="1238250"/>
                        <wp:effectExtent l="0" t="0" r="0" b="0"/>
                        <wp:docPr id="116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1">
                                  <a:grayscl/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1470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842" w:rsidRPr="009855CA" w:rsidRDefault="00787842" w:rsidP="009855CA">
                  <w:pPr>
                    <w:pStyle w:val="a9"/>
                    <w:jc w:val="center"/>
                    <w:rPr>
                      <w:lang w:val="en-US"/>
                    </w:rPr>
                  </w:pPr>
                  <w:r>
                    <w:t>Рис.</w:t>
                  </w:r>
                  <w:r>
                    <w:rPr>
                      <w:lang w:val="en-US"/>
                    </w:rPr>
                    <w:t>1.9</w:t>
                  </w:r>
                </w:p>
                <w:p w:rsidR="00787842" w:rsidRDefault="00787842"/>
              </w:txbxContent>
            </v:textbox>
            <w10:wrap type="tight" side="largest"/>
          </v:shape>
        </w:pict>
      </w:r>
      <w:r>
        <w:rPr>
          <w:noProof/>
        </w:rPr>
        <w:pict>
          <v:shape id="Поле 30" o:spid="_x0000_s1054" type="#_x0000_t202" style="position:absolute;left:0;text-align:left;margin-left:-17.65pt;margin-top:107.45pt;width:351.95pt;height:1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46 0 -46 20191 21600 20191 21600 0 -4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" stroked="f">
            <v:textbox style="mso-fit-shape-to-text:t" inset="0,0,0,0">
              <w:txbxContent>
                <w:p w:rsidR="00787842" w:rsidRPr="00D92FEA" w:rsidRDefault="00787842" w:rsidP="0066516F">
                  <w:pPr>
                    <w:pStyle w:val="a9"/>
                    <w:jc w:val="center"/>
                    <w:rPr>
                      <w:noProof/>
                      <w:sz w:val="24"/>
                      <w:szCs w:val="24"/>
                    </w:rPr>
                  </w:pPr>
                  <w:r>
                    <w:t>Рис.</w:t>
                  </w:r>
                  <w:r>
                    <w:rPr>
                      <w:lang w:val="uk-UA"/>
                    </w:rPr>
                    <w:t xml:space="preserve"> </w:t>
                  </w:r>
                  <w:r>
                    <w:t xml:space="preserve">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6</w:t>
                  </w:r>
                  <w:r w:rsidR="004C02E3">
                    <w:fldChar w:fldCharType="end"/>
                  </w:r>
                </w:p>
              </w:txbxContent>
            </v:textbox>
            <w10:wrap type="tight" side="largest"/>
          </v:shape>
        </w:pict>
      </w:r>
      <w:r>
        <w:rPr>
          <w:noProof/>
        </w:rPr>
        <w:pict>
          <v:shape id="Поле 31" o:spid="_x0000_s1055" type="#_x0000_t202" style="position:absolute;left:0;text-align:left;margin-left:-3.4pt;margin-top:3.55pt;width:340.7pt;height:111.55pt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48 0 -48 21445 21600 21445 21600 0 -4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" stroked="f">
            <v:textbox inset=".5mm,.3mm,.5mm,.3mm">
              <w:txbxContent>
                <w:p w:rsidR="00787842" w:rsidRDefault="00332303">
                  <w:r>
                    <w:rPr>
                      <w:noProof/>
                    </w:rPr>
                    <w:drawing>
                      <wp:inline distT="0" distB="0" distL="0" distR="0">
                        <wp:extent cx="4248150" cy="1238250"/>
                        <wp:effectExtent l="0" t="0" r="0" b="0"/>
                        <wp:docPr id="118" name="Рисунок 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8150" cy="1238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tight" side="largest"/>
          </v:shape>
        </w:pict>
      </w:r>
      <w:r w:rsidR="0023427A" w:rsidRPr="007638E4">
        <w:rPr>
          <w:lang w:val="uk-UA"/>
        </w:rPr>
        <w:t>На основі рівняння (</w:t>
      </w:r>
      <w:r w:rsidR="0023427A">
        <w:rPr>
          <w:lang w:val="uk-UA"/>
        </w:rPr>
        <w:t>1.</w:t>
      </w:r>
      <w:r w:rsidR="00AA7854">
        <w:rPr>
          <w:lang w:val="uk-UA"/>
        </w:rPr>
        <w:t>11</w:t>
      </w:r>
      <w:r w:rsidR="0023427A" w:rsidRPr="007638E4">
        <w:rPr>
          <w:lang w:val="uk-UA"/>
        </w:rPr>
        <w:t>) синтезуємо коло. Рівняння від</w:t>
      </w:r>
      <w:r w:rsidR="0023427A" w:rsidRPr="007638E4">
        <w:rPr>
          <w:lang w:val="uk-UA"/>
        </w:rPr>
        <w:t>о</w:t>
      </w:r>
      <w:r w:rsidR="0023427A" w:rsidRPr="007638E4">
        <w:rPr>
          <w:lang w:val="uk-UA"/>
        </w:rPr>
        <w:t xml:space="preserve">бражає перший закон </w:t>
      </w:r>
      <w:proofErr w:type="spellStart"/>
      <w:r w:rsidR="0023427A" w:rsidRPr="007638E4">
        <w:rPr>
          <w:lang w:val="uk-UA"/>
        </w:rPr>
        <w:t>Кірхгофа</w:t>
      </w:r>
      <w:proofErr w:type="spellEnd"/>
      <w:r w:rsidR="0023427A" w:rsidRPr="007638E4">
        <w:rPr>
          <w:lang w:val="uk-UA"/>
        </w:rPr>
        <w:t xml:space="preserve"> для кола, схема якого показана на рис. </w:t>
      </w:r>
      <w:r w:rsidR="0023427A">
        <w:rPr>
          <w:lang w:val="uk-UA"/>
        </w:rPr>
        <w:t>1.</w:t>
      </w:r>
      <w:r w:rsidR="00AA7854">
        <w:rPr>
          <w:lang w:val="uk-UA"/>
        </w:rPr>
        <w:t>9</w:t>
      </w:r>
      <w:r w:rsidR="0023427A">
        <w:rPr>
          <w:lang w:val="uk-UA"/>
        </w:rPr>
        <w:t xml:space="preserve">, </w:t>
      </w:r>
      <w:r w:rsidR="0023427A" w:rsidRPr="00A47690">
        <w:rPr>
          <w:i/>
          <w:lang w:val="uk-UA"/>
        </w:rPr>
        <w:t>а</w:t>
      </w:r>
      <w:r w:rsidR="0023427A">
        <w:rPr>
          <w:lang w:val="uk-UA"/>
        </w:rPr>
        <w:t xml:space="preserve">. </w:t>
      </w:r>
      <w:r w:rsidR="0023427A" w:rsidRPr="007638E4">
        <w:rPr>
          <w:lang w:val="uk-UA"/>
        </w:rPr>
        <w:t xml:space="preserve">Частина схеми, що знаходиться ліворуч штрихової лінії називається </w:t>
      </w:r>
      <w:r w:rsidR="0023427A" w:rsidRPr="007638E4">
        <w:rPr>
          <w:i/>
          <w:lang w:val="uk-UA"/>
        </w:rPr>
        <w:t>паралельною е</w:t>
      </w:r>
      <w:r w:rsidR="0023427A" w:rsidRPr="007638E4">
        <w:rPr>
          <w:i/>
          <w:lang w:val="uk-UA"/>
        </w:rPr>
        <w:t>к</w:t>
      </w:r>
      <w:r w:rsidR="0023427A" w:rsidRPr="007638E4">
        <w:rPr>
          <w:i/>
          <w:lang w:val="uk-UA"/>
        </w:rPr>
        <w:t>вівалентною схемою реального джерела</w:t>
      </w:r>
      <w:r w:rsidR="0023427A" w:rsidRPr="007638E4">
        <w:rPr>
          <w:lang w:val="uk-UA"/>
        </w:rPr>
        <w:t xml:space="preserve"> електромагнітної ене</w:t>
      </w:r>
      <w:r w:rsidR="0023427A" w:rsidRPr="007638E4">
        <w:rPr>
          <w:lang w:val="uk-UA"/>
        </w:rPr>
        <w:t>р</w:t>
      </w:r>
      <w:r w:rsidR="0023427A" w:rsidRPr="007638E4">
        <w:rPr>
          <w:lang w:val="uk-UA"/>
        </w:rPr>
        <w:t xml:space="preserve">гії, або </w:t>
      </w:r>
      <w:r w:rsidR="0023427A" w:rsidRPr="007638E4">
        <w:rPr>
          <w:i/>
          <w:lang w:val="uk-UA"/>
        </w:rPr>
        <w:t>схемою з ідеальним джерелом струму</w:t>
      </w:r>
      <w:r w:rsidR="0023427A" w:rsidRPr="007638E4">
        <w:rPr>
          <w:lang w:val="uk-UA"/>
        </w:rPr>
        <w:t>. Параметри паралельної еквівалентної схеми - прові</w:t>
      </w:r>
      <w:r w:rsidR="0023427A" w:rsidRPr="007638E4">
        <w:rPr>
          <w:lang w:val="uk-UA"/>
        </w:rPr>
        <w:t>д</w:t>
      </w:r>
      <w:r w:rsidR="0023427A" w:rsidRPr="007638E4">
        <w:rPr>
          <w:lang w:val="uk-UA"/>
        </w:rPr>
        <w:t xml:space="preserve">ність </w:t>
      </w:r>
      <w:r w:rsidR="002A720D" w:rsidRPr="007638E4">
        <w:rPr>
          <w:position w:val="-12"/>
          <w:lang w:val="uk-UA"/>
        </w:rPr>
        <w:object w:dxaOrig="300" w:dyaOrig="360">
          <v:shape id="_x0000_i1124" type="#_x0000_t75" style="width:15pt;height:18pt" o:ole="" fillcolor="window">
            <v:imagedata r:id="rId193" o:title=""/>
          </v:shape>
          <o:OLEObject Type="Embed" ProgID="Equation.3" ShapeID="_x0000_i1124" DrawAspect="Content" ObjectID="_1346327120" r:id="rId194"/>
        </w:object>
      </w:r>
      <w:r w:rsidR="0023427A" w:rsidRPr="007638E4">
        <w:rPr>
          <w:lang w:val="uk-UA"/>
        </w:rPr>
        <w:t xml:space="preserve"> та інтенсивність </w:t>
      </w:r>
      <w:r w:rsidR="002A720D" w:rsidRPr="007638E4">
        <w:rPr>
          <w:position w:val="-6"/>
          <w:lang w:val="uk-UA"/>
        </w:rPr>
        <w:object w:dxaOrig="220" w:dyaOrig="279">
          <v:shape id="_x0000_i1125" type="#_x0000_t75" style="width:11.25pt;height:14.25pt" o:ole="" fillcolor="window">
            <v:imagedata r:id="rId195" o:title=""/>
          </v:shape>
          <o:OLEObject Type="Embed" ProgID="Equation.3" ShapeID="_x0000_i1125" DrawAspect="Content" ObjectID="_1346327121" r:id="rId196"/>
        </w:object>
      </w:r>
      <w:r w:rsidR="007000D0">
        <w:rPr>
          <w:lang w:val="uk-UA"/>
        </w:rPr>
        <w:t xml:space="preserve"> ідеального джер</w:t>
      </w:r>
      <w:r w:rsidR="007000D0">
        <w:rPr>
          <w:lang w:val="uk-UA"/>
        </w:rPr>
        <w:t>е</w:t>
      </w:r>
      <w:r w:rsidR="007000D0">
        <w:rPr>
          <w:lang w:val="uk-UA"/>
        </w:rPr>
        <w:t>ла струму.</w:t>
      </w:r>
      <w:r w:rsidR="0023427A" w:rsidRPr="007638E4">
        <w:rPr>
          <w:lang w:val="uk-UA"/>
        </w:rPr>
        <w:t xml:space="preserve"> Зовнішню </w:t>
      </w:r>
      <w:proofErr w:type="spellStart"/>
      <w:r w:rsidR="0023427A" w:rsidRPr="007638E4">
        <w:rPr>
          <w:lang w:val="uk-UA"/>
        </w:rPr>
        <w:t>лінеаризовану</w:t>
      </w:r>
      <w:proofErr w:type="spellEnd"/>
      <w:r w:rsidR="0023427A" w:rsidRPr="007638E4">
        <w:rPr>
          <w:lang w:val="uk-UA"/>
        </w:rPr>
        <w:t xml:space="preserve"> характ</w:t>
      </w:r>
      <w:r w:rsidR="0023427A" w:rsidRPr="007638E4">
        <w:rPr>
          <w:lang w:val="uk-UA"/>
        </w:rPr>
        <w:t>е</w:t>
      </w:r>
      <w:r w:rsidR="0023427A" w:rsidRPr="007638E4">
        <w:rPr>
          <w:lang w:val="uk-UA"/>
        </w:rPr>
        <w:t xml:space="preserve">ристику можемо </w:t>
      </w:r>
      <w:r w:rsidR="007000D0">
        <w:rPr>
          <w:lang w:val="uk-UA"/>
        </w:rPr>
        <w:t>подати у вигляді функціон</w:t>
      </w:r>
      <w:r w:rsidR="007000D0">
        <w:rPr>
          <w:lang w:val="uk-UA"/>
        </w:rPr>
        <w:t>а</w:t>
      </w:r>
      <w:r w:rsidR="007000D0">
        <w:rPr>
          <w:lang w:val="uk-UA"/>
        </w:rPr>
        <w:t xml:space="preserve">льної </w:t>
      </w:r>
      <w:r w:rsidR="0023427A" w:rsidRPr="007638E4">
        <w:rPr>
          <w:lang w:val="uk-UA"/>
        </w:rPr>
        <w:t>залежності</w:t>
      </w:r>
      <w:r w:rsidR="007000D0">
        <w:rPr>
          <w:lang w:val="uk-UA"/>
        </w:rPr>
        <w:t xml:space="preserve">  </w:t>
      </w:r>
      <w:r w:rsidR="002A720D" w:rsidRPr="007000D0">
        <w:rPr>
          <w:position w:val="-10"/>
          <w:lang w:val="uk-UA"/>
        </w:rPr>
        <w:object w:dxaOrig="859" w:dyaOrig="320">
          <v:shape id="_x0000_i1126" type="#_x0000_t75" style="width:42.75pt;height:15.75pt" o:ole="">
            <v:imagedata r:id="rId197" o:title=""/>
          </v:shape>
          <o:OLEObject Type="Embed" ProgID="Equation.3" ShapeID="_x0000_i1126" DrawAspect="Content" ObjectID="_1346327122" r:id="rId198"/>
        </w:object>
      </w:r>
      <w:r w:rsidR="007000D0">
        <w:rPr>
          <w:lang w:val="uk-UA"/>
        </w:rPr>
        <w:t xml:space="preserve"> </w:t>
      </w:r>
      <w:r w:rsidR="0023427A" w:rsidRPr="007638E4">
        <w:rPr>
          <w:lang w:val="uk-UA"/>
        </w:rPr>
        <w:t xml:space="preserve"> </w:t>
      </w:r>
      <w:r w:rsidR="007000D0">
        <w:rPr>
          <w:lang w:val="uk-UA"/>
        </w:rPr>
        <w:t>(</w:t>
      </w:r>
      <w:r w:rsidR="0023427A" w:rsidRPr="007638E4">
        <w:rPr>
          <w:lang w:val="uk-UA"/>
        </w:rPr>
        <w:t>рис.</w:t>
      </w:r>
      <w:r w:rsidR="0023427A">
        <w:rPr>
          <w:lang w:val="uk-UA"/>
        </w:rPr>
        <w:t>1.</w:t>
      </w:r>
      <w:r w:rsidR="00AA7854">
        <w:rPr>
          <w:lang w:val="uk-UA"/>
        </w:rPr>
        <w:t>8</w:t>
      </w:r>
      <w:r w:rsidR="0023427A">
        <w:rPr>
          <w:lang w:val="uk-UA"/>
        </w:rPr>
        <w:t>,</w:t>
      </w:r>
      <w:r w:rsidR="0023427A">
        <w:rPr>
          <w:i/>
          <w:lang w:val="uk-UA"/>
        </w:rPr>
        <w:t>в</w:t>
      </w:r>
      <w:r w:rsidR="0023427A">
        <w:rPr>
          <w:lang w:val="uk-UA"/>
        </w:rPr>
        <w:t>)</w:t>
      </w:r>
      <w:r w:rsidR="0023427A" w:rsidRPr="007638E4">
        <w:rPr>
          <w:lang w:val="uk-UA"/>
        </w:rPr>
        <w:t>. Рівня</w:t>
      </w:r>
      <w:r w:rsidR="0023427A" w:rsidRPr="007638E4">
        <w:rPr>
          <w:lang w:val="uk-UA"/>
        </w:rPr>
        <w:t>н</w:t>
      </w:r>
      <w:r w:rsidR="0023427A" w:rsidRPr="007638E4">
        <w:rPr>
          <w:lang w:val="uk-UA"/>
        </w:rPr>
        <w:t xml:space="preserve">ня такої прямої </w:t>
      </w:r>
      <w:r w:rsidR="002A720D" w:rsidRPr="007638E4">
        <w:rPr>
          <w:position w:val="-12"/>
          <w:lang w:val="uk-UA"/>
        </w:rPr>
        <w:object w:dxaOrig="1060" w:dyaOrig="360">
          <v:shape id="_x0000_i1127" type="#_x0000_t75" style="width:53.25pt;height:18pt" o:ole="" fillcolor="window">
            <v:imagedata r:id="rId199" o:title=""/>
          </v:shape>
          <o:OLEObject Type="Embed" ProgID="Equation.3" ShapeID="_x0000_i1127" DrawAspect="Content" ObjectID="_1346327123" r:id="rId200"/>
        </w:object>
      </w:r>
      <w:r w:rsidR="0023427A" w:rsidRPr="007638E4">
        <w:rPr>
          <w:lang w:val="uk-UA"/>
        </w:rPr>
        <w:t xml:space="preserve"> . Зві</w:t>
      </w:r>
      <w:r w:rsidR="0023427A" w:rsidRPr="007638E4">
        <w:rPr>
          <w:lang w:val="uk-UA"/>
        </w:rPr>
        <w:t>д</w:t>
      </w:r>
      <w:r w:rsidR="0023427A" w:rsidRPr="007638E4">
        <w:rPr>
          <w:lang w:val="uk-UA"/>
        </w:rPr>
        <w:t>ки</w:t>
      </w:r>
    </w:p>
    <w:p w:rsidR="0023427A" w:rsidRPr="007638E4" w:rsidRDefault="00AE5C99" w:rsidP="00AE5C99">
      <w:pPr>
        <w:ind w:firstLine="720"/>
        <w:jc w:val="both"/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2A720D" w:rsidRPr="007638E4">
        <w:rPr>
          <w:position w:val="-12"/>
          <w:lang w:val="uk-UA"/>
        </w:rPr>
        <w:object w:dxaOrig="1080" w:dyaOrig="360">
          <v:shape id="_x0000_i1128" type="#_x0000_t75" style="width:54pt;height:18pt" o:ole="" fillcolor="window">
            <v:imagedata r:id="rId201" o:title=""/>
          </v:shape>
          <o:OLEObject Type="Embed" ProgID="Equation.3" ShapeID="_x0000_i1128" DrawAspect="Content" ObjectID="_1346327124" r:id="rId202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ab/>
      </w:r>
      <w:r>
        <w:rPr>
          <w:lang w:val="uk-UA"/>
        </w:rPr>
        <w:t xml:space="preserve">         </w:t>
      </w:r>
      <w:r>
        <w:rPr>
          <w:lang w:val="uk-UA"/>
        </w:rPr>
        <w:tab/>
      </w:r>
      <w:r>
        <w:rPr>
          <w:lang w:val="uk-UA"/>
        </w:rPr>
        <w:tab/>
        <w:t xml:space="preserve"> </w:t>
      </w:r>
      <w:r w:rsidR="0023427A">
        <w:rPr>
          <w:lang w:val="uk-UA"/>
        </w:rPr>
        <w:tab/>
        <w:t>(1.</w:t>
      </w:r>
      <w:r w:rsidR="00AF3F2B">
        <w:rPr>
          <w:lang w:val="uk-UA"/>
        </w:rPr>
        <w:t>12</w:t>
      </w:r>
      <w:r w:rsidR="0023427A">
        <w:rPr>
          <w:lang w:val="uk-UA"/>
        </w:rPr>
        <w:t>)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>Схема кола, синтезованого на основі р</w:t>
      </w:r>
      <w:r w:rsidRPr="007638E4">
        <w:rPr>
          <w:lang w:val="uk-UA"/>
        </w:rPr>
        <w:t>і</w:t>
      </w:r>
      <w:r w:rsidRPr="007638E4">
        <w:rPr>
          <w:lang w:val="uk-UA"/>
        </w:rPr>
        <w:t>вняння (</w:t>
      </w:r>
      <w:r>
        <w:rPr>
          <w:lang w:val="uk-UA"/>
        </w:rPr>
        <w:t>1.</w:t>
      </w:r>
      <w:r w:rsidR="00AA7854">
        <w:rPr>
          <w:lang w:val="uk-UA"/>
        </w:rPr>
        <w:t>12</w:t>
      </w:r>
      <w:r w:rsidRPr="007638E4">
        <w:rPr>
          <w:lang w:val="uk-UA"/>
        </w:rPr>
        <w:t xml:space="preserve">), показана на рис. </w:t>
      </w:r>
      <w:r>
        <w:rPr>
          <w:lang w:val="uk-UA"/>
        </w:rPr>
        <w:t>1.</w:t>
      </w:r>
      <w:r w:rsidR="00AA7854">
        <w:rPr>
          <w:lang w:val="uk-UA"/>
        </w:rPr>
        <w:t>9</w:t>
      </w:r>
      <w:r>
        <w:rPr>
          <w:lang w:val="uk-UA"/>
        </w:rPr>
        <w:t xml:space="preserve">, </w:t>
      </w:r>
      <w:r>
        <w:rPr>
          <w:i/>
          <w:lang w:val="uk-UA"/>
        </w:rPr>
        <w:t>б</w:t>
      </w:r>
      <w:r>
        <w:rPr>
          <w:lang w:val="uk-UA"/>
        </w:rPr>
        <w:t xml:space="preserve">. </w:t>
      </w:r>
      <w:r w:rsidRPr="007638E4">
        <w:rPr>
          <w:lang w:val="uk-UA"/>
        </w:rPr>
        <w:t>Частина схеми, що знаходиться ліворуч штрихової лінії назив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ється </w:t>
      </w:r>
      <w:r w:rsidRPr="007638E4">
        <w:rPr>
          <w:i/>
          <w:lang w:val="uk-UA"/>
        </w:rPr>
        <w:t>послідовною еквівалентною схемою</w:t>
      </w:r>
      <w:r w:rsidRPr="007638E4">
        <w:rPr>
          <w:lang w:val="uk-UA"/>
        </w:rPr>
        <w:t xml:space="preserve"> реального джерела, або </w:t>
      </w:r>
      <w:r w:rsidRPr="007638E4">
        <w:rPr>
          <w:i/>
          <w:lang w:val="uk-UA"/>
        </w:rPr>
        <w:t xml:space="preserve">схемою з ідеальним джерелом </w:t>
      </w:r>
      <w:proofErr w:type="spellStart"/>
      <w:r w:rsidRPr="007638E4">
        <w:rPr>
          <w:i/>
          <w:lang w:val="uk-UA"/>
        </w:rPr>
        <w:t>ЕРС</w:t>
      </w:r>
      <w:proofErr w:type="spellEnd"/>
      <w:r w:rsidRPr="007638E4">
        <w:rPr>
          <w:lang w:val="uk-UA"/>
        </w:rPr>
        <w:t xml:space="preserve">. Така схема характеризується параметрами -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</w:t>
      </w:r>
      <w:r w:rsidR="002A720D" w:rsidRPr="007638E4">
        <w:rPr>
          <w:position w:val="-6"/>
          <w:lang w:val="uk-UA"/>
        </w:rPr>
        <w:object w:dxaOrig="180" w:dyaOrig="220">
          <v:shape id="_x0000_i1129" type="#_x0000_t75" style="width:9pt;height:11.25pt" o:ole="" fillcolor="window">
            <v:imagedata r:id="rId34" o:title=""/>
          </v:shape>
          <o:OLEObject Type="Embed" ProgID="Equation.3" ShapeID="_x0000_i1129" DrawAspect="Content" ObjectID="_1346327125" r:id="rId203"/>
        </w:object>
      </w:r>
      <w:r w:rsidRPr="007638E4">
        <w:rPr>
          <w:lang w:val="uk-UA"/>
        </w:rPr>
        <w:t xml:space="preserve"> та внутрішнім опором </w:t>
      </w:r>
      <w:r w:rsidR="002A720D" w:rsidRPr="007638E4">
        <w:rPr>
          <w:position w:val="-12"/>
          <w:lang w:val="uk-UA"/>
        </w:rPr>
        <w:object w:dxaOrig="279" w:dyaOrig="360">
          <v:shape id="_x0000_i1130" type="#_x0000_t75" style="width:14.25pt;height:18pt" o:ole="" fillcolor="window">
            <v:imagedata r:id="rId204" o:title=""/>
          </v:shape>
          <o:OLEObject Type="Embed" ProgID="Equation.3" ShapeID="_x0000_i1130" DrawAspect="Content" ObjectID="_1346327126" r:id="rId205"/>
        </w:object>
      </w:r>
      <w:r w:rsidRPr="007638E4">
        <w:rPr>
          <w:lang w:val="uk-UA"/>
        </w:rPr>
        <w:t>.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lastRenderedPageBreak/>
        <w:t>Порівняння зовнішніх характеристик показує, що обидві схеми заміщення джерела еквівале</w:t>
      </w:r>
      <w:r w:rsidRPr="007638E4">
        <w:rPr>
          <w:lang w:val="uk-UA"/>
        </w:rPr>
        <w:t>н</w:t>
      </w:r>
      <w:r w:rsidRPr="007638E4">
        <w:rPr>
          <w:lang w:val="uk-UA"/>
        </w:rPr>
        <w:t>тні між собою при дотриманні наступних умов:</w:t>
      </w:r>
    </w:p>
    <w:p w:rsidR="0023427A" w:rsidRPr="007638E4" w:rsidRDefault="002A720D" w:rsidP="00A47690">
      <w:pPr>
        <w:ind w:firstLine="720"/>
        <w:jc w:val="right"/>
        <w:rPr>
          <w:lang w:val="uk-UA"/>
        </w:rPr>
      </w:pPr>
      <w:r w:rsidRPr="007638E4">
        <w:rPr>
          <w:position w:val="-12"/>
          <w:lang w:val="uk-UA"/>
        </w:rPr>
        <w:object w:dxaOrig="940" w:dyaOrig="360">
          <v:shape id="_x0000_i1131" type="#_x0000_t75" style="width:47.25pt;height:18pt" o:ole="" fillcolor="window">
            <v:imagedata r:id="rId206" o:title=""/>
          </v:shape>
          <o:OLEObject Type="Embed" ProgID="Equation.3" ShapeID="_x0000_i1131" DrawAspect="Content" ObjectID="_1346327127" r:id="rId207"/>
        </w:object>
      </w:r>
      <w:r w:rsidR="0023427A" w:rsidRPr="007638E4">
        <w:rPr>
          <w:lang w:val="uk-UA"/>
        </w:rPr>
        <w:t xml:space="preserve">; </w:t>
      </w:r>
      <w:r w:rsidRPr="007638E4">
        <w:rPr>
          <w:position w:val="-12"/>
          <w:lang w:val="uk-UA"/>
        </w:rPr>
        <w:object w:dxaOrig="999" w:dyaOrig="360">
          <v:shape id="_x0000_i1132" type="#_x0000_t75" style="width:50.25pt;height:18pt" o:ole="" fillcolor="window">
            <v:imagedata r:id="rId208" o:title=""/>
          </v:shape>
          <o:OLEObject Type="Embed" ProgID="Equation.3" ShapeID="_x0000_i1132" DrawAspect="Content" ObjectID="_1346327128" r:id="rId209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  <w:t>(1.</w:t>
      </w:r>
      <w:r w:rsidR="00AF3F2B">
        <w:rPr>
          <w:lang w:val="uk-UA"/>
        </w:rPr>
        <w:t>13</w:t>
      </w:r>
      <w:r w:rsidR="0023427A">
        <w:rPr>
          <w:lang w:val="uk-UA"/>
        </w:rPr>
        <w:t>)</w:t>
      </w:r>
    </w:p>
    <w:p w:rsidR="0023427A" w:rsidRPr="007638E4" w:rsidRDefault="0023427A">
      <w:pPr>
        <w:ind w:firstLine="720"/>
        <w:jc w:val="both"/>
        <w:rPr>
          <w:lang w:val="uk-UA"/>
        </w:rPr>
      </w:pPr>
      <w:r w:rsidRPr="007638E4">
        <w:rPr>
          <w:lang w:val="uk-UA"/>
        </w:rPr>
        <w:t>Умови  (</w:t>
      </w:r>
      <w:r>
        <w:rPr>
          <w:lang w:val="uk-UA"/>
        </w:rPr>
        <w:t>1.</w:t>
      </w:r>
      <w:r w:rsidR="00AA7854">
        <w:rPr>
          <w:lang w:val="uk-UA"/>
        </w:rPr>
        <w:t>13</w:t>
      </w:r>
      <w:r w:rsidRPr="007638E4">
        <w:rPr>
          <w:lang w:val="uk-UA"/>
        </w:rPr>
        <w:t>) дозволяють здійснити заміну параметрів послідовної еквівалентної схеми на п</w:t>
      </w:r>
      <w:r w:rsidRPr="007638E4">
        <w:rPr>
          <w:lang w:val="uk-UA"/>
        </w:rPr>
        <w:t>а</w:t>
      </w:r>
      <w:r w:rsidRPr="007638E4">
        <w:rPr>
          <w:lang w:val="uk-UA"/>
        </w:rPr>
        <w:t>раметри паралельної і навпаки.</w:t>
      </w:r>
    </w:p>
    <w:p w:rsidR="0023427A" w:rsidRPr="007638E4" w:rsidRDefault="0023427A">
      <w:pPr>
        <w:ind w:firstLine="709"/>
        <w:jc w:val="both"/>
        <w:rPr>
          <w:lang w:val="uk-UA"/>
        </w:rPr>
      </w:pPr>
    </w:p>
    <w:p w:rsidR="0023427A" w:rsidRDefault="0023427A" w:rsidP="000B5351">
      <w:pPr>
        <w:numPr>
          <w:ilvl w:val="1"/>
          <w:numId w:val="4"/>
        </w:numPr>
        <w:jc w:val="right"/>
        <w:outlineLvl w:val="0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  <w:r w:rsidRPr="007638E4">
        <w:rPr>
          <w:b/>
          <w:bCs/>
          <w:lang w:val="uk-UA"/>
        </w:rPr>
        <w:t>Режими роботи електричного кола.</w:t>
      </w:r>
    </w:p>
    <w:p w:rsidR="0023427A" w:rsidRDefault="0023427A">
      <w:pPr>
        <w:pStyle w:val="a3"/>
      </w:pPr>
    </w:p>
    <w:p w:rsidR="0023427A" w:rsidRPr="007638E4" w:rsidRDefault="0023427A">
      <w:pPr>
        <w:pStyle w:val="a3"/>
      </w:pPr>
      <w:r w:rsidRPr="007638E4">
        <w:t xml:space="preserve">Режими роботи електричного кола можна класифікувати за різними ознаками. У залежності від </w:t>
      </w:r>
      <w:r w:rsidR="009560A4">
        <w:t>типу</w:t>
      </w:r>
      <w:r w:rsidRPr="007638E4">
        <w:t xml:space="preserve"> джерела енергії можна виділити наступні режими роботи кіл: 1) </w:t>
      </w:r>
      <w:r w:rsidRPr="007638E4">
        <w:rPr>
          <w:i/>
          <w:iCs/>
        </w:rPr>
        <w:t>при постійних</w:t>
      </w:r>
      <w:r w:rsidRPr="007638E4">
        <w:t xml:space="preserve"> </w:t>
      </w:r>
      <w:proofErr w:type="spellStart"/>
      <w:r w:rsidRPr="007638E4">
        <w:t>ЕРС</w:t>
      </w:r>
      <w:proofErr w:type="spellEnd"/>
      <w:r w:rsidRPr="007638E4">
        <w:t xml:space="preserve"> та стр</w:t>
      </w:r>
      <w:r w:rsidRPr="007638E4">
        <w:t>у</w:t>
      </w:r>
      <w:r w:rsidRPr="007638E4">
        <w:t xml:space="preserve">мах; 2) </w:t>
      </w:r>
      <w:r w:rsidRPr="007638E4">
        <w:rPr>
          <w:i/>
          <w:iCs/>
        </w:rPr>
        <w:t>при змінн</w:t>
      </w:r>
      <w:r>
        <w:rPr>
          <w:i/>
          <w:iCs/>
        </w:rPr>
        <w:t>и</w:t>
      </w:r>
      <w:r w:rsidRPr="007638E4">
        <w:rPr>
          <w:i/>
          <w:iCs/>
        </w:rPr>
        <w:t>х</w:t>
      </w:r>
      <w:r w:rsidRPr="007638E4">
        <w:t xml:space="preserve"> </w:t>
      </w:r>
      <w:proofErr w:type="spellStart"/>
      <w:r w:rsidRPr="007638E4">
        <w:t>ЕРС</w:t>
      </w:r>
      <w:proofErr w:type="spellEnd"/>
      <w:r w:rsidRPr="007638E4">
        <w:t xml:space="preserve"> та струмах; 3) при короткочасних  діях </w:t>
      </w:r>
      <w:proofErr w:type="spellStart"/>
      <w:r w:rsidRPr="007638E4">
        <w:t>ЕРС</w:t>
      </w:r>
      <w:proofErr w:type="spellEnd"/>
      <w:r w:rsidRPr="007638E4">
        <w:t xml:space="preserve"> та струмів – </w:t>
      </w:r>
      <w:r w:rsidRPr="007638E4">
        <w:rPr>
          <w:i/>
          <w:iCs/>
        </w:rPr>
        <w:t>імпульсний режим</w:t>
      </w:r>
      <w:r w:rsidRPr="007638E4">
        <w:t xml:space="preserve"> роботи.</w:t>
      </w:r>
    </w:p>
    <w:p w:rsidR="0023427A" w:rsidRPr="007638E4" w:rsidRDefault="0023427A">
      <w:pPr>
        <w:ind w:firstLine="709"/>
        <w:jc w:val="both"/>
        <w:rPr>
          <w:lang w:val="uk-UA"/>
        </w:rPr>
      </w:pPr>
      <w:r w:rsidRPr="007638E4">
        <w:rPr>
          <w:lang w:val="uk-UA"/>
        </w:rPr>
        <w:t xml:space="preserve">У залежності від характеру електромагнітних процесів, що </w:t>
      </w:r>
      <w:r>
        <w:rPr>
          <w:lang w:val="uk-UA"/>
        </w:rPr>
        <w:t>відбуваються</w:t>
      </w:r>
      <w:r w:rsidRPr="007638E4">
        <w:rPr>
          <w:lang w:val="uk-UA"/>
        </w:rPr>
        <w:t xml:space="preserve"> у колі, розрізняють </w:t>
      </w:r>
      <w:r w:rsidRPr="007638E4">
        <w:rPr>
          <w:i/>
          <w:iCs/>
          <w:lang w:val="uk-UA"/>
        </w:rPr>
        <w:t>усталений  (стаціонарний)</w:t>
      </w:r>
      <w:r w:rsidRPr="007638E4">
        <w:rPr>
          <w:lang w:val="uk-UA"/>
        </w:rPr>
        <w:t xml:space="preserve"> та </w:t>
      </w:r>
      <w:r w:rsidRPr="007638E4">
        <w:rPr>
          <w:i/>
          <w:iCs/>
          <w:lang w:val="uk-UA"/>
        </w:rPr>
        <w:t>перехідний  (нестаціонарний</w:t>
      </w:r>
      <w:r w:rsidRPr="007638E4">
        <w:rPr>
          <w:lang w:val="uk-UA"/>
        </w:rPr>
        <w:t>) режими. У випадку усталеного режиму струми у вітках та напруги на окремих ділянках кола змінюються за таким же законом, як і прикл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дена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. Наприклад, при постійних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струми і напруги постійні, при гармонічному закону зміни </w:t>
      </w:r>
      <w:proofErr w:type="spellStart"/>
      <w:r w:rsidRPr="007638E4">
        <w:rPr>
          <w:lang w:val="uk-UA"/>
        </w:rPr>
        <w:t>ЕРС</w:t>
      </w:r>
      <w:proofErr w:type="spellEnd"/>
      <w:r w:rsidRPr="007638E4">
        <w:rPr>
          <w:lang w:val="uk-UA"/>
        </w:rPr>
        <w:t xml:space="preserve"> струми і напруги також будуть гармонічними.</w:t>
      </w:r>
    </w:p>
    <w:p w:rsidR="0023427A" w:rsidRPr="007638E4" w:rsidRDefault="0023427A">
      <w:pPr>
        <w:pStyle w:val="a3"/>
      </w:pPr>
      <w:r w:rsidRPr="007638E4">
        <w:t>Перехідний режим спостерігається коли коло переходить із одного стаціонарного режиму до іншого. Наприклад, перехідний режим, або як ще кажуть перехідний процес має місце при підкл</w:t>
      </w:r>
      <w:r w:rsidRPr="007638E4">
        <w:t>ю</w:t>
      </w:r>
      <w:r w:rsidRPr="007638E4">
        <w:t>ченні електричного кола до джерела енергії, при с</w:t>
      </w:r>
      <w:r>
        <w:t>триб</w:t>
      </w:r>
      <w:r w:rsidRPr="007638E4">
        <w:t>коподібній зміні параметра якого-небудь ел</w:t>
      </w:r>
      <w:r w:rsidRPr="007638E4">
        <w:t>е</w:t>
      </w:r>
      <w:r w:rsidRPr="007638E4">
        <w:t>мента кола.</w:t>
      </w:r>
    </w:p>
    <w:p w:rsidR="0023427A" w:rsidRPr="007638E4" w:rsidRDefault="004C02E3">
      <w:pPr>
        <w:ind w:firstLine="709"/>
        <w:jc w:val="both"/>
        <w:rPr>
          <w:lang w:val="uk-UA"/>
        </w:rPr>
      </w:pPr>
      <w:r>
        <w:rPr>
          <w:noProof/>
        </w:rPr>
        <w:pict>
          <v:shape id="Поле 32" o:spid="_x0000_s1056" type="#_x0000_t202" style="position:absolute;left:0;text-align:left;margin-left:32.6pt;margin-top:113.6pt;width:392.45pt;height:1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" stroked="f">
            <v:textbox style="mso-fit-shape-to-text:t" inset="0,0,0,0">
              <w:txbxContent>
                <w:p w:rsidR="00787842" w:rsidRPr="00CD483A" w:rsidRDefault="00787842" w:rsidP="0066516F">
                  <w:pPr>
                    <w:pStyle w:val="a9"/>
                    <w:jc w:val="center"/>
                    <w:rPr>
                      <w:noProof/>
                      <w:szCs w:val="24"/>
                    </w:rPr>
                  </w:pPr>
                  <w:r>
                    <w:t>Рис.</w:t>
                  </w:r>
                  <w:r>
                    <w:rPr>
                      <w:lang w:val="uk-UA"/>
                    </w:rPr>
                    <w:t xml:space="preserve"> </w:t>
                  </w:r>
                  <w:r>
                    <w:t xml:space="preserve">1. </w:t>
                  </w:r>
                  <w:r w:rsidR="004C02E3">
                    <w:fldChar w:fldCharType="begin"/>
                  </w:r>
                  <w:r>
                    <w:instrText xml:space="preserve"> SEQ Рис.1. \* ARABIC </w:instrText>
                  </w:r>
                  <w:r w:rsidR="004C02E3">
                    <w:fldChar w:fldCharType="separate"/>
                  </w:r>
                  <w:r w:rsidR="00FE299E">
                    <w:rPr>
                      <w:noProof/>
                    </w:rPr>
                    <w:t>7</w:t>
                  </w:r>
                  <w:r w:rsidR="004C02E3">
                    <w:fldChar w:fldCharType="end"/>
                  </w:r>
                </w:p>
              </w:txbxContent>
            </v:textbox>
            <w10:wrap type="topAndBottom"/>
          </v:shape>
        </w:pict>
      </w:r>
      <w:r>
        <w:rPr>
          <w:noProof/>
        </w:rPr>
        <w:pict>
          <v:shape id="Поле 33" o:spid="_x0000_s1057" type="#_x0000_t202" style="position:absolute;left:0;text-align:left;margin-left:22.1pt;margin-top:15.3pt;width:392.5pt;height:113.8pt;z-index:25165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" stroked="f">
            <v:textbox>
              <w:txbxContent>
                <w:p w:rsidR="00787842" w:rsidRDefault="00787842">
                  <w:r w:rsidRPr="00D52624">
                    <w:object w:dxaOrig="7561" w:dyaOrig="1701">
                      <v:shape id="_x0000_i1134" type="#_x0000_t75" style="width:378pt;height:83.25pt" o:ole="">
                        <v:imagedata r:id="rId210" o:title=""/>
                      </v:shape>
                      <o:OLEObject Type="Embed" ProgID="Word.Picture.8" ShapeID="_x0000_i1134" DrawAspect="Content" ObjectID="_1346327163" r:id="rId211"/>
                    </w:object>
                  </w:r>
                </w:p>
              </w:txbxContent>
            </v:textbox>
            <w10:wrap type="topAndBottom"/>
          </v:shape>
        </w:pict>
      </w:r>
      <w:r w:rsidR="0023427A" w:rsidRPr="007638E4">
        <w:rPr>
          <w:lang w:val="uk-UA"/>
        </w:rPr>
        <w:t xml:space="preserve">У залежності від величини опору навантаження розрізняють три режими роботи: </w:t>
      </w:r>
      <w:r w:rsidR="0023427A" w:rsidRPr="007638E4">
        <w:rPr>
          <w:i/>
          <w:iCs/>
          <w:lang w:val="uk-UA"/>
        </w:rPr>
        <w:t>холостого ходу, короткого замикання і  узгоджений</w:t>
      </w:r>
      <w:r w:rsidR="0023427A" w:rsidRPr="007638E4">
        <w:rPr>
          <w:lang w:val="uk-UA"/>
        </w:rPr>
        <w:t>.</w:t>
      </w:r>
    </w:p>
    <w:p w:rsidR="0023427A" w:rsidRPr="007638E4" w:rsidRDefault="0023427A">
      <w:pPr>
        <w:ind w:firstLine="709"/>
        <w:jc w:val="both"/>
        <w:rPr>
          <w:lang w:val="uk-UA"/>
        </w:rPr>
      </w:pPr>
      <w:r w:rsidRPr="007638E4">
        <w:rPr>
          <w:lang w:val="uk-UA"/>
        </w:rPr>
        <w:t xml:space="preserve">У режимі холостого ходу </w:t>
      </w:r>
      <w:r w:rsidR="009560A4">
        <w:rPr>
          <w:lang w:val="uk-UA"/>
        </w:rPr>
        <w:t>(рис.1.10,</w:t>
      </w:r>
      <w:r w:rsidR="009560A4" w:rsidRPr="009560A4">
        <w:rPr>
          <w:i/>
          <w:lang w:val="uk-UA"/>
        </w:rPr>
        <w:t xml:space="preserve"> </w:t>
      </w:r>
      <w:r w:rsidR="009560A4" w:rsidRPr="000951D6">
        <w:rPr>
          <w:i/>
          <w:lang w:val="uk-UA"/>
        </w:rPr>
        <w:t>а</w:t>
      </w:r>
      <w:r w:rsidR="009560A4">
        <w:rPr>
          <w:lang w:val="uk-UA"/>
        </w:rPr>
        <w:t>,):</w:t>
      </w:r>
      <w:r w:rsidR="002A720D" w:rsidRPr="007638E4">
        <w:rPr>
          <w:position w:val="-10"/>
          <w:lang w:val="uk-UA"/>
        </w:rPr>
        <w:object w:dxaOrig="820" w:dyaOrig="340">
          <v:shape id="_x0000_i1135" type="#_x0000_t75" style="width:41.25pt;height:17.25pt" o:ole="">
            <v:imagedata r:id="rId212" o:title=""/>
          </v:shape>
          <o:OLEObject Type="Embed" ProgID="Equation.3" ShapeID="_x0000_i1135" DrawAspect="Content" ObjectID="_1346327129" r:id="rId213"/>
        </w:object>
      </w:r>
      <w:r w:rsidRPr="007638E4">
        <w:rPr>
          <w:lang w:val="uk-UA"/>
        </w:rPr>
        <w:t xml:space="preserve"> (ключ </w:t>
      </w:r>
      <w:r w:rsidRPr="007638E4">
        <w:rPr>
          <w:i/>
          <w:iCs/>
          <w:lang w:val="uk-UA"/>
        </w:rPr>
        <w:t>К</w:t>
      </w:r>
      <w:r w:rsidR="009560A4">
        <w:rPr>
          <w:lang w:val="uk-UA"/>
        </w:rPr>
        <w:t xml:space="preserve"> розімкнений).</w:t>
      </w:r>
      <w:r w:rsidRPr="007638E4">
        <w:rPr>
          <w:lang w:val="uk-UA"/>
        </w:rPr>
        <w:t xml:space="preserve"> </w:t>
      </w:r>
      <w:r w:rsidR="009560A4">
        <w:rPr>
          <w:lang w:val="uk-UA"/>
        </w:rPr>
        <w:t>С</w:t>
      </w:r>
      <w:r w:rsidRPr="007638E4">
        <w:rPr>
          <w:lang w:val="uk-UA"/>
        </w:rPr>
        <w:t xml:space="preserve">трум у колі </w:t>
      </w:r>
      <w:r w:rsidR="002A720D" w:rsidRPr="007638E4">
        <w:rPr>
          <w:position w:val="-6"/>
          <w:lang w:val="uk-UA"/>
        </w:rPr>
        <w:object w:dxaOrig="520" w:dyaOrig="279">
          <v:shape id="_x0000_i1136" type="#_x0000_t75" style="width:26.25pt;height:14.25pt" o:ole="">
            <v:imagedata r:id="rId214" o:title=""/>
          </v:shape>
          <o:OLEObject Type="Embed" ProgID="Equation.3" ShapeID="_x0000_i1136" DrawAspect="Content" ObjectID="_1346327130" r:id="rId215"/>
        </w:object>
      </w:r>
      <w:r w:rsidRPr="007638E4">
        <w:rPr>
          <w:lang w:val="uk-UA"/>
        </w:rPr>
        <w:t>, т</w:t>
      </w:r>
      <w:r w:rsidRPr="007638E4">
        <w:rPr>
          <w:lang w:val="uk-UA"/>
        </w:rPr>
        <w:t>о</w:t>
      </w:r>
      <w:r w:rsidRPr="007638E4">
        <w:rPr>
          <w:lang w:val="uk-UA"/>
        </w:rPr>
        <w:t xml:space="preserve">му потужність що виділяється на навантаженні </w:t>
      </w:r>
      <w:r w:rsidR="002A720D" w:rsidRPr="007638E4">
        <w:rPr>
          <w:position w:val="-10"/>
          <w:lang w:val="uk-UA"/>
        </w:rPr>
        <w:object w:dxaOrig="1500" w:dyaOrig="360">
          <v:shape id="_x0000_i1137" type="#_x0000_t75" style="width:75pt;height:18pt" o:ole="">
            <v:imagedata r:id="rId216" o:title=""/>
          </v:shape>
          <o:OLEObject Type="Embed" ProgID="Equation.3" ShapeID="_x0000_i1137" DrawAspect="Content" ObjectID="_1346327131" r:id="rId217"/>
        </w:object>
      </w:r>
      <w:r w:rsidRPr="007638E4">
        <w:rPr>
          <w:lang w:val="uk-UA"/>
        </w:rPr>
        <w:t>.</w:t>
      </w:r>
    </w:p>
    <w:p w:rsidR="0023427A" w:rsidRPr="007638E4" w:rsidRDefault="0023427A">
      <w:pPr>
        <w:ind w:firstLine="709"/>
        <w:jc w:val="both"/>
        <w:rPr>
          <w:i/>
          <w:iCs/>
          <w:lang w:val="uk-UA"/>
        </w:rPr>
      </w:pPr>
      <w:r w:rsidRPr="007638E4">
        <w:rPr>
          <w:lang w:val="uk-UA"/>
        </w:rPr>
        <w:t>У режимі короткого замикання</w:t>
      </w:r>
      <w:r w:rsidR="009560A4">
        <w:rPr>
          <w:lang w:val="uk-UA"/>
        </w:rPr>
        <w:t>:</w:t>
      </w:r>
      <w:r w:rsidRPr="007638E4">
        <w:rPr>
          <w:lang w:val="uk-UA"/>
        </w:rPr>
        <w:t xml:space="preserve"> </w:t>
      </w:r>
      <w:r w:rsidR="002A720D" w:rsidRPr="007638E4">
        <w:rPr>
          <w:position w:val="-10"/>
          <w:lang w:val="uk-UA"/>
        </w:rPr>
        <w:object w:dxaOrig="760" w:dyaOrig="340">
          <v:shape id="_x0000_i1138" type="#_x0000_t75" style="width:38.25pt;height:17.25pt" o:ole="">
            <v:imagedata r:id="rId218" o:title=""/>
          </v:shape>
          <o:OLEObject Type="Embed" ProgID="Equation.3" ShapeID="_x0000_i1138" DrawAspect="Content" ObjectID="_1346327132" r:id="rId219"/>
        </w:object>
      </w:r>
      <w:r w:rsidR="009560A4" w:rsidRPr="007638E4">
        <w:rPr>
          <w:lang w:val="uk-UA"/>
        </w:rPr>
        <w:t xml:space="preserve"> </w:t>
      </w:r>
      <w:r w:rsidRPr="007638E4">
        <w:rPr>
          <w:lang w:val="uk-UA"/>
        </w:rPr>
        <w:t xml:space="preserve">(ключ </w:t>
      </w:r>
      <w:r w:rsidRPr="007638E4">
        <w:rPr>
          <w:i/>
          <w:iCs/>
          <w:lang w:val="uk-UA"/>
        </w:rPr>
        <w:t>К</w:t>
      </w:r>
      <w:r w:rsidRPr="007638E4">
        <w:rPr>
          <w:lang w:val="uk-UA"/>
        </w:rPr>
        <w:t xml:space="preserve"> замкнений)</w:t>
      </w:r>
      <w:r w:rsidR="009560A4">
        <w:rPr>
          <w:lang w:val="uk-UA"/>
        </w:rPr>
        <w:t>. С</w:t>
      </w:r>
      <w:r w:rsidRPr="007638E4">
        <w:rPr>
          <w:lang w:val="uk-UA"/>
        </w:rPr>
        <w:t xml:space="preserve">трум у колі  </w:t>
      </w:r>
      <w:r w:rsidR="002A720D" w:rsidRPr="007638E4">
        <w:rPr>
          <w:position w:val="-12"/>
          <w:lang w:val="uk-UA"/>
        </w:rPr>
        <w:object w:dxaOrig="859" w:dyaOrig="360">
          <v:shape id="_x0000_i1139" type="#_x0000_t75" style="width:42.75pt;height:18pt" o:ole="">
            <v:imagedata r:id="rId220" o:title=""/>
          </v:shape>
          <o:OLEObject Type="Embed" ProgID="Equation.3" ShapeID="_x0000_i1139" DrawAspect="Content" ObjectID="_1346327133" r:id="rId221"/>
        </w:object>
      </w:r>
      <w:r w:rsidRPr="007638E4">
        <w:rPr>
          <w:lang w:val="uk-UA"/>
        </w:rPr>
        <w:t xml:space="preserve"> досягає максимального значення, проте і у цьому режимі потужність на навантаженні  </w:t>
      </w:r>
      <w:r w:rsidR="002A720D" w:rsidRPr="007638E4">
        <w:rPr>
          <w:position w:val="-10"/>
          <w:lang w:val="uk-UA"/>
        </w:rPr>
        <w:object w:dxaOrig="1500" w:dyaOrig="360">
          <v:shape id="_x0000_i1140" type="#_x0000_t75" style="width:75pt;height:18pt" o:ole="">
            <v:imagedata r:id="rId216" o:title=""/>
          </v:shape>
          <o:OLEObject Type="Embed" ProgID="Equation.3" ShapeID="_x0000_i1140" DrawAspect="Content" ObjectID="_1346327134" r:id="rId222"/>
        </w:object>
      </w:r>
      <w:r w:rsidRPr="007638E4">
        <w:rPr>
          <w:lang w:val="uk-UA"/>
        </w:rPr>
        <w:t xml:space="preserve">. Отже існує значення </w:t>
      </w:r>
      <w:r w:rsidR="002A720D" w:rsidRPr="007638E4">
        <w:rPr>
          <w:position w:val="-10"/>
          <w:lang w:val="uk-UA"/>
        </w:rPr>
        <w:object w:dxaOrig="360" w:dyaOrig="340">
          <v:shape id="_x0000_i1141" type="#_x0000_t75" style="width:18pt;height:17.25pt" o:ole="">
            <v:imagedata r:id="rId223" o:title=""/>
          </v:shape>
          <o:OLEObject Type="Embed" ProgID="Equation.3" ShapeID="_x0000_i1141" DrawAspect="Content" ObjectID="_1346327135" r:id="rId224"/>
        </w:object>
      </w:r>
      <w:r w:rsidRPr="007638E4">
        <w:rPr>
          <w:lang w:val="uk-UA"/>
        </w:rPr>
        <w:t xml:space="preserve">, при якому  </w:t>
      </w:r>
      <w:r w:rsidR="002A720D" w:rsidRPr="007638E4">
        <w:rPr>
          <w:position w:val="-10"/>
          <w:lang w:val="uk-UA"/>
        </w:rPr>
        <w:object w:dxaOrig="340" w:dyaOrig="340">
          <v:shape id="_x0000_i1142" type="#_x0000_t75" style="width:17.25pt;height:17.25pt" o:ole="">
            <v:imagedata r:id="rId225" o:title=""/>
          </v:shape>
          <o:OLEObject Type="Embed" ProgID="Equation.3" ShapeID="_x0000_i1142" DrawAspect="Content" ObjectID="_1346327136" r:id="rId226"/>
        </w:object>
      </w:r>
      <w:r w:rsidRPr="007638E4">
        <w:rPr>
          <w:lang w:val="uk-UA"/>
        </w:rPr>
        <w:t xml:space="preserve"> досягає максимуму</w:t>
      </w:r>
      <w:r>
        <w:rPr>
          <w:lang w:val="uk-UA"/>
        </w:rPr>
        <w:t xml:space="preserve"> (рис.1.</w:t>
      </w:r>
      <w:r w:rsidR="00AA7854">
        <w:rPr>
          <w:lang w:val="uk-UA"/>
        </w:rPr>
        <w:t>10</w:t>
      </w:r>
      <w:r>
        <w:rPr>
          <w:lang w:val="uk-UA"/>
        </w:rPr>
        <w:t>,</w:t>
      </w:r>
      <w:r>
        <w:rPr>
          <w:i/>
          <w:lang w:val="uk-UA"/>
        </w:rPr>
        <w:t>б)</w:t>
      </w:r>
      <w:r w:rsidRPr="007638E4">
        <w:rPr>
          <w:lang w:val="uk-UA"/>
        </w:rPr>
        <w:t>.  Режим кола, при якому на нава</w:t>
      </w:r>
      <w:r w:rsidRPr="007638E4">
        <w:rPr>
          <w:lang w:val="uk-UA"/>
        </w:rPr>
        <w:t>н</w:t>
      </w:r>
      <w:r w:rsidRPr="007638E4">
        <w:rPr>
          <w:lang w:val="uk-UA"/>
        </w:rPr>
        <w:t xml:space="preserve">таженні виділяється максимальна потужність називається </w:t>
      </w:r>
      <w:r w:rsidRPr="007638E4">
        <w:rPr>
          <w:i/>
          <w:iCs/>
          <w:lang w:val="uk-UA"/>
        </w:rPr>
        <w:t>режимом узгодження..</w:t>
      </w:r>
    </w:p>
    <w:p w:rsidR="0023427A" w:rsidRPr="007638E4" w:rsidRDefault="0023427A">
      <w:pPr>
        <w:ind w:firstLine="709"/>
        <w:jc w:val="both"/>
        <w:rPr>
          <w:lang w:val="uk-UA"/>
        </w:rPr>
      </w:pPr>
      <w:r w:rsidRPr="007638E4">
        <w:rPr>
          <w:lang w:val="uk-UA"/>
        </w:rPr>
        <w:t>Для знаходження умови узгоджен</w:t>
      </w:r>
      <w:r>
        <w:rPr>
          <w:lang w:val="uk-UA"/>
        </w:rPr>
        <w:t>ня</w:t>
      </w:r>
      <w:r w:rsidRPr="007638E4">
        <w:rPr>
          <w:lang w:val="uk-UA"/>
        </w:rPr>
        <w:t xml:space="preserve"> визначимо потужність, що виділяється </w:t>
      </w:r>
      <w:r w:rsidR="009560A4">
        <w:rPr>
          <w:lang w:val="uk-UA"/>
        </w:rPr>
        <w:t>на</w:t>
      </w:r>
      <w:r w:rsidRPr="007638E4">
        <w:rPr>
          <w:lang w:val="uk-UA"/>
        </w:rPr>
        <w:t xml:space="preserve"> опорі навант</w:t>
      </w:r>
      <w:r w:rsidRPr="007638E4">
        <w:rPr>
          <w:lang w:val="uk-UA"/>
        </w:rPr>
        <w:t>а</w:t>
      </w:r>
      <w:r w:rsidRPr="007638E4">
        <w:rPr>
          <w:lang w:val="uk-UA"/>
        </w:rPr>
        <w:t xml:space="preserve">ження </w:t>
      </w:r>
      <w:r w:rsidR="002A720D" w:rsidRPr="007638E4">
        <w:rPr>
          <w:position w:val="-10"/>
          <w:lang w:val="uk-UA"/>
        </w:rPr>
        <w:object w:dxaOrig="360" w:dyaOrig="340">
          <v:shape id="_x0000_i1143" type="#_x0000_t75" style="width:18pt;height:17.25pt" o:ole="">
            <v:imagedata r:id="rId223" o:title=""/>
          </v:shape>
          <o:OLEObject Type="Embed" ProgID="Equation.3" ShapeID="_x0000_i1143" DrawAspect="Content" ObjectID="_1346327137" r:id="rId227"/>
        </w:object>
      </w:r>
      <w:r w:rsidRPr="007638E4">
        <w:rPr>
          <w:lang w:val="uk-UA"/>
        </w:rPr>
        <w:t>:</w:t>
      </w:r>
    </w:p>
    <w:p w:rsidR="0023427A" w:rsidRPr="007638E4" w:rsidRDefault="002A720D" w:rsidP="00632212">
      <w:pPr>
        <w:ind w:firstLine="709"/>
        <w:jc w:val="right"/>
        <w:rPr>
          <w:lang w:val="uk-UA"/>
        </w:rPr>
      </w:pPr>
      <w:r w:rsidRPr="007638E4">
        <w:rPr>
          <w:position w:val="-30"/>
          <w:lang w:val="uk-UA"/>
        </w:rPr>
        <w:object w:dxaOrig="2299" w:dyaOrig="720">
          <v:shape id="_x0000_i1144" type="#_x0000_t75" style="width:114pt;height:36pt" o:ole="">
            <v:imagedata r:id="rId228" o:title=""/>
          </v:shape>
          <o:OLEObject Type="Embed" ProgID="Equation.3" ShapeID="_x0000_i1144" DrawAspect="Content" ObjectID="_1346327138" r:id="rId229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  <w:t xml:space="preserve"> (1.</w:t>
      </w:r>
      <w:r w:rsidR="00AF3F2B">
        <w:rPr>
          <w:lang w:val="uk-UA"/>
        </w:rPr>
        <w:t>14</w:t>
      </w:r>
      <w:r w:rsidR="0023427A">
        <w:rPr>
          <w:lang w:val="uk-UA"/>
        </w:rPr>
        <w:t>)</w:t>
      </w:r>
    </w:p>
    <w:p w:rsidR="0023427A" w:rsidRPr="007638E4" w:rsidRDefault="0023427A">
      <w:pPr>
        <w:jc w:val="both"/>
        <w:rPr>
          <w:lang w:val="uk-UA"/>
        </w:rPr>
      </w:pPr>
      <w:r w:rsidRPr="007638E4">
        <w:rPr>
          <w:lang w:val="uk-UA"/>
        </w:rPr>
        <w:t>Елементарні дослідження на екстремум цього виразу, показують, що в опорі навантаження поту</w:t>
      </w:r>
      <w:r w:rsidRPr="007638E4">
        <w:rPr>
          <w:lang w:val="uk-UA"/>
        </w:rPr>
        <w:t>ж</w:t>
      </w:r>
      <w:r w:rsidRPr="007638E4">
        <w:rPr>
          <w:lang w:val="uk-UA"/>
        </w:rPr>
        <w:t xml:space="preserve">ність досягає максимального значення, якщо </w:t>
      </w:r>
      <w:r w:rsidR="002A720D" w:rsidRPr="007638E4">
        <w:rPr>
          <w:position w:val="-12"/>
          <w:lang w:val="uk-UA"/>
        </w:rPr>
        <w:object w:dxaOrig="840" w:dyaOrig="360">
          <v:shape id="_x0000_i1145" type="#_x0000_t75" style="width:42pt;height:18pt" o:ole="">
            <v:imagedata r:id="rId230" o:title=""/>
          </v:shape>
          <o:OLEObject Type="Embed" ProgID="Equation.3" ShapeID="_x0000_i1145" DrawAspect="Content" ObjectID="_1346327139" r:id="rId231"/>
        </w:object>
      </w:r>
      <w:r w:rsidRPr="007638E4">
        <w:rPr>
          <w:lang w:val="uk-UA"/>
        </w:rPr>
        <w:t>. У цьому випадку, як випливає із виразу (</w:t>
      </w:r>
      <w:r>
        <w:rPr>
          <w:lang w:val="uk-UA"/>
        </w:rPr>
        <w:t>1.</w:t>
      </w:r>
      <w:r w:rsidR="00AA7854">
        <w:rPr>
          <w:lang w:val="uk-UA"/>
        </w:rPr>
        <w:t>14</w:t>
      </w:r>
      <w:r w:rsidRPr="007638E4">
        <w:rPr>
          <w:lang w:val="uk-UA"/>
        </w:rPr>
        <w:t>)</w:t>
      </w:r>
    </w:p>
    <w:p w:rsidR="0023427A" w:rsidRPr="007638E4" w:rsidRDefault="002A720D" w:rsidP="00632212">
      <w:pPr>
        <w:ind w:firstLine="709"/>
        <w:jc w:val="right"/>
        <w:rPr>
          <w:lang w:val="uk-UA"/>
        </w:rPr>
      </w:pPr>
      <w:r w:rsidRPr="007638E4">
        <w:rPr>
          <w:position w:val="-30"/>
          <w:lang w:val="uk-UA"/>
        </w:rPr>
        <w:object w:dxaOrig="1300" w:dyaOrig="720">
          <v:shape id="_x0000_i1146" type="#_x0000_t75" style="width:65.25pt;height:36pt" o:ole="">
            <v:imagedata r:id="rId232" o:title=""/>
          </v:shape>
          <o:OLEObject Type="Embed" ProgID="Equation.3" ShapeID="_x0000_i1146" DrawAspect="Content" ObjectID="_1346327140" r:id="rId233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 xml:space="preserve"> 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  <w:t>(1.</w:t>
      </w:r>
      <w:r w:rsidR="00AF3F2B">
        <w:rPr>
          <w:lang w:val="uk-UA"/>
        </w:rPr>
        <w:t>15</w:t>
      </w:r>
      <w:r w:rsidR="0023427A">
        <w:rPr>
          <w:lang w:val="uk-UA"/>
        </w:rPr>
        <w:t>)</w:t>
      </w:r>
    </w:p>
    <w:p w:rsidR="0023427A" w:rsidRPr="007638E4" w:rsidRDefault="0023427A">
      <w:pPr>
        <w:ind w:firstLine="709"/>
        <w:jc w:val="both"/>
        <w:rPr>
          <w:lang w:val="uk-UA"/>
        </w:rPr>
      </w:pPr>
      <w:r w:rsidRPr="007638E4">
        <w:rPr>
          <w:lang w:val="uk-UA"/>
        </w:rPr>
        <w:t>Знайдемо коефіцієнт корисної дії (ККД) кола, схема якого показана на рис.</w:t>
      </w:r>
      <w:r>
        <w:rPr>
          <w:lang w:val="uk-UA"/>
        </w:rPr>
        <w:t>1.</w:t>
      </w:r>
      <w:r w:rsidR="00AA7854">
        <w:rPr>
          <w:lang w:val="uk-UA"/>
        </w:rPr>
        <w:t>10</w:t>
      </w:r>
      <w:r>
        <w:rPr>
          <w:lang w:val="uk-UA"/>
        </w:rPr>
        <w:t>,</w:t>
      </w:r>
      <w:r w:rsidRPr="000951D6">
        <w:rPr>
          <w:i/>
          <w:lang w:val="uk-UA"/>
        </w:rPr>
        <w:t>а</w:t>
      </w:r>
      <w:r w:rsidRPr="007638E4">
        <w:rPr>
          <w:lang w:val="uk-UA"/>
        </w:rPr>
        <w:t>:</w:t>
      </w:r>
    </w:p>
    <w:p w:rsidR="0023427A" w:rsidRPr="007638E4" w:rsidRDefault="002A720D" w:rsidP="00632212">
      <w:pPr>
        <w:ind w:firstLine="709"/>
        <w:jc w:val="right"/>
        <w:rPr>
          <w:lang w:val="uk-UA"/>
        </w:rPr>
      </w:pPr>
      <w:r w:rsidRPr="007638E4">
        <w:rPr>
          <w:position w:val="-30"/>
          <w:lang w:val="uk-UA"/>
        </w:rPr>
        <w:object w:dxaOrig="3640" w:dyaOrig="720">
          <v:shape id="_x0000_i1147" type="#_x0000_t75" style="width:182.25pt;height:36pt" o:ole="">
            <v:imagedata r:id="rId234" o:title=""/>
          </v:shape>
          <o:OLEObject Type="Embed" ProgID="Equation.3" ShapeID="_x0000_i1147" DrawAspect="Content" ObjectID="_1346327141" r:id="rId235"/>
        </w:object>
      </w:r>
      <w:r w:rsidR="0023427A" w:rsidRPr="007638E4">
        <w:rPr>
          <w:lang w:val="uk-UA"/>
        </w:rPr>
        <w:t>.</w:t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</w:r>
      <w:r w:rsidR="0023427A">
        <w:rPr>
          <w:lang w:val="uk-UA"/>
        </w:rPr>
        <w:tab/>
        <w:t>(1.</w:t>
      </w:r>
      <w:r w:rsidR="00AF3F2B">
        <w:rPr>
          <w:lang w:val="uk-UA"/>
        </w:rPr>
        <w:t>16</w:t>
      </w:r>
      <w:r w:rsidR="0023427A">
        <w:rPr>
          <w:lang w:val="uk-UA"/>
        </w:rPr>
        <w:t>)</w:t>
      </w:r>
    </w:p>
    <w:p w:rsidR="0023427A" w:rsidRPr="007638E4" w:rsidRDefault="0023427A">
      <w:pPr>
        <w:jc w:val="both"/>
        <w:rPr>
          <w:lang w:val="uk-UA"/>
        </w:rPr>
      </w:pPr>
      <w:r w:rsidRPr="007638E4">
        <w:rPr>
          <w:lang w:val="uk-UA"/>
        </w:rPr>
        <w:lastRenderedPageBreak/>
        <w:t>Для узгодженого режиму (</w:t>
      </w:r>
      <w:r w:rsidR="002A720D" w:rsidRPr="007638E4">
        <w:rPr>
          <w:position w:val="-12"/>
          <w:lang w:val="uk-UA"/>
        </w:rPr>
        <w:object w:dxaOrig="840" w:dyaOrig="360">
          <v:shape id="_x0000_i1148" type="#_x0000_t75" style="width:42pt;height:18pt" o:ole="">
            <v:imagedata r:id="rId230" o:title=""/>
          </v:shape>
          <o:OLEObject Type="Embed" ProgID="Equation.3" ShapeID="_x0000_i1148" DrawAspect="Content" ObjectID="_1346327142" r:id="rId236"/>
        </w:object>
      </w:r>
      <w:r w:rsidRPr="007638E4">
        <w:rPr>
          <w:lang w:val="uk-UA"/>
        </w:rPr>
        <w:t xml:space="preserve">), </w:t>
      </w:r>
      <w:r w:rsidR="002A720D" w:rsidRPr="007638E4">
        <w:rPr>
          <w:position w:val="-10"/>
          <w:lang w:val="uk-UA"/>
        </w:rPr>
        <w:object w:dxaOrig="760" w:dyaOrig="320">
          <v:shape id="_x0000_i1149" type="#_x0000_t75" style="width:38.25pt;height:15.75pt" o:ole="">
            <v:imagedata r:id="rId237" o:title=""/>
          </v:shape>
          <o:OLEObject Type="Embed" ProgID="Equation.3" ShapeID="_x0000_i1149" DrawAspect="Content" ObjectID="_1346327143" r:id="rId238"/>
        </w:object>
      </w:r>
      <w:r w:rsidRPr="007638E4">
        <w:rPr>
          <w:lang w:val="uk-UA"/>
        </w:rPr>
        <w:t>, тобто всього лише 50%, що надто мало. Як випливає із рівняння (</w:t>
      </w:r>
      <w:r>
        <w:rPr>
          <w:lang w:val="uk-UA"/>
        </w:rPr>
        <w:t>1.1</w:t>
      </w:r>
      <w:r w:rsidR="00AA7854">
        <w:rPr>
          <w:lang w:val="uk-UA"/>
        </w:rPr>
        <w:t>6</w:t>
      </w:r>
      <w:r w:rsidRPr="007638E4">
        <w:rPr>
          <w:lang w:val="uk-UA"/>
        </w:rPr>
        <w:t xml:space="preserve">) для збільшення ККД необхідно збільшувати </w:t>
      </w:r>
      <w:r w:rsidR="002A720D" w:rsidRPr="007638E4">
        <w:rPr>
          <w:position w:val="-10"/>
          <w:lang w:val="uk-UA"/>
        </w:rPr>
        <w:object w:dxaOrig="360" w:dyaOrig="340">
          <v:shape id="_x0000_i1150" type="#_x0000_t75" style="width:18pt;height:17.25pt" o:ole="">
            <v:imagedata r:id="rId223" o:title=""/>
          </v:shape>
          <o:OLEObject Type="Embed" ProgID="Equation.3" ShapeID="_x0000_i1150" DrawAspect="Content" ObjectID="_1346327144" r:id="rId239"/>
        </w:object>
      </w:r>
      <w:r w:rsidRPr="007638E4">
        <w:rPr>
          <w:lang w:val="uk-UA"/>
        </w:rPr>
        <w:t xml:space="preserve">. Якщо </w:t>
      </w:r>
      <w:r w:rsidR="002A720D" w:rsidRPr="007638E4">
        <w:rPr>
          <w:position w:val="-12"/>
          <w:lang w:val="uk-UA"/>
        </w:rPr>
        <w:object w:dxaOrig="980" w:dyaOrig="360">
          <v:shape id="_x0000_i1151" type="#_x0000_t75" style="width:48.75pt;height:18pt" o:ole="">
            <v:imagedata r:id="rId240" o:title=""/>
          </v:shape>
          <o:OLEObject Type="Embed" ProgID="Equation.3" ShapeID="_x0000_i1151" DrawAspect="Content" ObjectID="_1346327145" r:id="rId241"/>
        </w:object>
      </w:r>
      <w:r w:rsidRPr="007638E4">
        <w:rPr>
          <w:lang w:val="uk-UA"/>
        </w:rPr>
        <w:t xml:space="preserve"> то </w:t>
      </w:r>
      <w:r w:rsidR="002A720D" w:rsidRPr="007638E4">
        <w:rPr>
          <w:position w:val="-10"/>
          <w:lang w:val="uk-UA"/>
        </w:rPr>
        <w:object w:dxaOrig="200" w:dyaOrig="260">
          <v:shape id="_x0000_i1152" type="#_x0000_t75" style="width:9.75pt;height:12.75pt" o:ole="">
            <v:imagedata r:id="rId242" o:title=""/>
          </v:shape>
          <o:OLEObject Type="Embed" ProgID="Equation.3" ShapeID="_x0000_i1152" DrawAspect="Content" ObjectID="_1346327146" r:id="rId243"/>
        </w:object>
      </w:r>
      <w:r w:rsidRPr="007638E4">
        <w:rPr>
          <w:lang w:val="uk-UA"/>
        </w:rPr>
        <w:t xml:space="preserve"> наближається до одиниці (рис.</w:t>
      </w:r>
      <w:r w:rsidRPr="000951D6">
        <w:rPr>
          <w:lang w:val="uk-UA"/>
        </w:rPr>
        <w:t xml:space="preserve"> </w:t>
      </w:r>
      <w:r>
        <w:rPr>
          <w:lang w:val="uk-UA"/>
        </w:rPr>
        <w:t>1.</w:t>
      </w:r>
      <w:r w:rsidR="00AA7854">
        <w:rPr>
          <w:lang w:val="uk-UA"/>
        </w:rPr>
        <w:t>10</w:t>
      </w:r>
      <w:r>
        <w:rPr>
          <w:lang w:val="uk-UA"/>
        </w:rPr>
        <w:t>,</w:t>
      </w:r>
      <w:r>
        <w:rPr>
          <w:i/>
          <w:lang w:val="uk-UA"/>
        </w:rPr>
        <w:t>в</w:t>
      </w:r>
      <w:r w:rsidRPr="007638E4">
        <w:rPr>
          <w:lang w:val="uk-UA"/>
        </w:rPr>
        <w:t>).</w:t>
      </w:r>
    </w:p>
    <w:p w:rsidR="0023427A" w:rsidRPr="007638E4" w:rsidRDefault="0023427A">
      <w:pPr>
        <w:pStyle w:val="a3"/>
      </w:pPr>
      <w:r w:rsidRPr="007638E4">
        <w:t>У телефонній мережі, де струми і потужності незначні, вигідно працювати у режимі узг</w:t>
      </w:r>
      <w:r w:rsidRPr="007638E4">
        <w:t>о</w:t>
      </w:r>
      <w:r w:rsidRPr="007638E4">
        <w:t>дження. Режим узгодження часто використовується у радіотехнічних колах, наприклад, у підсилюв</w:t>
      </w:r>
      <w:r w:rsidRPr="007638E4">
        <w:t>а</w:t>
      </w:r>
      <w:r w:rsidRPr="007638E4">
        <w:t>чах потужності. В енергетичній системі, де струми та напруги великі, вирішальне економічне зн</w:t>
      </w:r>
      <w:r w:rsidRPr="007638E4">
        <w:t>а</w:t>
      </w:r>
      <w:r w:rsidRPr="007638E4">
        <w:t>чення має величина ККД і тому, як правило, працюють при умові наближення ККД до одиниці  (</w:t>
      </w:r>
      <w:r w:rsidR="002A720D" w:rsidRPr="007638E4">
        <w:rPr>
          <w:position w:val="-12"/>
        </w:rPr>
        <w:object w:dxaOrig="980" w:dyaOrig="360">
          <v:shape id="_x0000_i1153" type="#_x0000_t75" style="width:48.75pt;height:18pt" o:ole="">
            <v:imagedata r:id="rId240" o:title=""/>
          </v:shape>
          <o:OLEObject Type="Embed" ProgID="Equation.3" ShapeID="_x0000_i1153" DrawAspect="Content" ObjectID="_1346327147" r:id="rId244"/>
        </w:object>
      </w:r>
      <w:r w:rsidRPr="007638E4">
        <w:t>).</w:t>
      </w:r>
    </w:p>
    <w:p w:rsidR="0023427A" w:rsidRDefault="0023427A">
      <w:pPr>
        <w:pStyle w:val="a3"/>
      </w:pPr>
      <w:r w:rsidRPr="007638E4">
        <w:t xml:space="preserve">При </w:t>
      </w:r>
      <w:r w:rsidRPr="007638E4">
        <w:rPr>
          <w:i/>
          <w:iCs/>
        </w:rPr>
        <w:t>номінальному</w:t>
      </w:r>
      <w:r w:rsidRPr="007638E4">
        <w:t xml:space="preserve"> режимі усі елементи кола працюють у нормальних умовах. Частіше  ці умови визначаються мірою нагрівання струмонесучих елементів та ізоляції.</w:t>
      </w:r>
    </w:p>
    <w:p w:rsidR="0023427A" w:rsidRDefault="0023427A">
      <w:pPr>
        <w:pStyle w:val="a3"/>
      </w:pPr>
    </w:p>
    <w:p w:rsidR="003E3537" w:rsidRDefault="003E3537" w:rsidP="00297B2B">
      <w:pPr>
        <w:pStyle w:val="a3"/>
        <w:jc w:val="right"/>
        <w:rPr>
          <w:b/>
        </w:rPr>
      </w:pPr>
    </w:p>
    <w:p w:rsidR="0023427A" w:rsidRPr="00557E47" w:rsidRDefault="0023427A" w:rsidP="00297B2B">
      <w:pPr>
        <w:pStyle w:val="a3"/>
        <w:jc w:val="right"/>
        <w:rPr>
          <w:b/>
        </w:rPr>
      </w:pPr>
      <w:r w:rsidRPr="00557E47">
        <w:rPr>
          <w:b/>
        </w:rPr>
        <w:t>Контрольні запитання .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>Чому напруга та струм є інтегральними величинами?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>Чи виконується співвідношення (1.1) для нелінійного резистивного елементу?</w:t>
      </w:r>
    </w:p>
    <w:p w:rsidR="00F621B7" w:rsidRDefault="00F621B7" w:rsidP="00C478A2">
      <w:pPr>
        <w:pStyle w:val="a3"/>
        <w:numPr>
          <w:ilvl w:val="0"/>
          <w:numId w:val="8"/>
        </w:numPr>
      </w:pPr>
      <w:r>
        <w:t>Нарисуйте зовнішні характеристики для ідеальних джерел струму  та напруги.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>Які кола називаються параметричними?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>Що спільного у параметрах незалежних  та керованих ідеальних джерел живлення?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>Які дві основні задачі розглядають у теорії кіл?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 xml:space="preserve">Для яких електричних кіл справедливі закони </w:t>
      </w:r>
      <w:proofErr w:type="spellStart"/>
      <w:r>
        <w:t>Кірхгофа</w:t>
      </w:r>
      <w:proofErr w:type="spellEnd"/>
      <w:r>
        <w:t>?</w:t>
      </w:r>
    </w:p>
    <w:p w:rsidR="0023427A" w:rsidRDefault="0023427A" w:rsidP="00C478A2">
      <w:pPr>
        <w:pStyle w:val="a3"/>
        <w:numPr>
          <w:ilvl w:val="0"/>
          <w:numId w:val="8"/>
        </w:numPr>
      </w:pPr>
      <w:r>
        <w:t xml:space="preserve">При формулюванні другого закону </w:t>
      </w:r>
      <w:proofErr w:type="spellStart"/>
      <w:r>
        <w:t>Кірхгофа</w:t>
      </w:r>
      <w:proofErr w:type="spellEnd"/>
      <w:r>
        <w:t xml:space="preserve"> контур електричного кола повинен проход</w:t>
      </w:r>
      <w:r>
        <w:t>и</w:t>
      </w:r>
      <w:r>
        <w:t>ти  поза елементами  контуру (джерелами, резисторами, конденсаторами , індуктивними котушками) чи крізь них?</w:t>
      </w:r>
    </w:p>
    <w:p w:rsidR="0023427A" w:rsidRPr="000A535D" w:rsidRDefault="0023427A" w:rsidP="00C478A2">
      <w:pPr>
        <w:pStyle w:val="a3"/>
        <w:numPr>
          <w:ilvl w:val="0"/>
          <w:numId w:val="8"/>
        </w:numPr>
      </w:pPr>
      <w:r>
        <w:t>Чи може зовнішня характеристика реального джерела проходити через початок коорд</w:t>
      </w:r>
      <w:r>
        <w:t>и</w:t>
      </w:r>
      <w:r>
        <w:t>нат?</w:t>
      </w:r>
    </w:p>
    <w:p w:rsidR="000A535D" w:rsidRDefault="000A535D" w:rsidP="00C478A2">
      <w:pPr>
        <w:pStyle w:val="a3"/>
        <w:numPr>
          <w:ilvl w:val="0"/>
          <w:numId w:val="8"/>
        </w:numPr>
      </w:pPr>
      <w:r>
        <w:t>Який режим (холостий хід чи коротке замикання ) є небажаним для джерела струму?</w:t>
      </w:r>
    </w:p>
    <w:p w:rsidR="0023427A" w:rsidRPr="007638E4" w:rsidRDefault="0023427A" w:rsidP="00C478A2">
      <w:pPr>
        <w:pStyle w:val="a3"/>
        <w:numPr>
          <w:ilvl w:val="0"/>
          <w:numId w:val="8"/>
        </w:numPr>
      </w:pPr>
      <w:r>
        <w:rPr>
          <w:lang w:val="ru-RU"/>
        </w:rPr>
        <w:t xml:space="preserve">У </w:t>
      </w:r>
      <w:r>
        <w:t xml:space="preserve">чому полягає сутність еквівалентності паралельної та </w:t>
      </w:r>
      <w:proofErr w:type="gramStart"/>
      <w:r>
        <w:t>посл</w:t>
      </w:r>
      <w:proofErr w:type="gramEnd"/>
      <w:r>
        <w:t>ідовної схем реального дж</w:t>
      </w:r>
      <w:r>
        <w:t>е</w:t>
      </w:r>
      <w:r>
        <w:t>рела? Чи еквівалентні ці схеми по відношенню до потужностей?</w:t>
      </w:r>
    </w:p>
    <w:p w:rsidR="0023427A" w:rsidRPr="007638E4" w:rsidRDefault="0023427A">
      <w:pPr>
        <w:jc w:val="both"/>
        <w:rPr>
          <w:lang w:val="uk-UA"/>
        </w:rPr>
      </w:pPr>
    </w:p>
    <w:p w:rsidR="0023427A" w:rsidRPr="00557E47" w:rsidRDefault="0023427A" w:rsidP="00297B2B">
      <w:pPr>
        <w:jc w:val="right"/>
        <w:rPr>
          <w:b/>
          <w:lang w:val="uk-UA"/>
        </w:rPr>
      </w:pPr>
      <w:r w:rsidRPr="00557E47">
        <w:rPr>
          <w:b/>
          <w:lang w:val="uk-UA"/>
        </w:rPr>
        <w:t>З</w:t>
      </w:r>
      <w:proofErr w:type="spellStart"/>
      <w:r w:rsidRPr="00557E47">
        <w:rPr>
          <w:b/>
        </w:rPr>
        <w:t>адачі</w:t>
      </w:r>
      <w:proofErr w:type="spellEnd"/>
      <w:r w:rsidRPr="00557E47">
        <w:rPr>
          <w:b/>
        </w:rPr>
        <w:t>.</w:t>
      </w:r>
    </w:p>
    <w:p w:rsidR="0023427A" w:rsidRPr="00557E47" w:rsidRDefault="0023427A" w:rsidP="00297B2B">
      <w:pPr>
        <w:jc w:val="right"/>
        <w:rPr>
          <w:lang w:val="uk-UA"/>
        </w:rPr>
      </w:pPr>
    </w:p>
    <w:p w:rsidR="0023427A" w:rsidRDefault="0023427A" w:rsidP="00557E47">
      <w:pPr>
        <w:pStyle w:val="af"/>
        <w:numPr>
          <w:ilvl w:val="0"/>
          <w:numId w:val="9"/>
        </w:numPr>
        <w:ind w:left="1134"/>
        <w:jc w:val="both"/>
        <w:rPr>
          <w:lang w:val="uk-UA"/>
        </w:rPr>
      </w:pPr>
      <w:r w:rsidRPr="00DE2652">
        <w:rPr>
          <w:lang w:val="uk-UA"/>
        </w:rPr>
        <w:t xml:space="preserve">До </w:t>
      </w:r>
      <w:r>
        <w:rPr>
          <w:lang w:val="uk-UA"/>
        </w:rPr>
        <w:t xml:space="preserve">розрядженого </w:t>
      </w:r>
      <w:r w:rsidRPr="00DE2652">
        <w:rPr>
          <w:lang w:val="uk-UA"/>
        </w:rPr>
        <w:t>конденсатора ємністю С=100 мкФ</w:t>
      </w:r>
      <w:r>
        <w:rPr>
          <w:lang w:val="uk-UA"/>
        </w:rPr>
        <w:t xml:space="preserve"> прикладена напруга</w:t>
      </w:r>
      <w:r w:rsidRPr="00DE2652">
        <w:t xml:space="preserve"> </w:t>
      </w:r>
      <w:r>
        <w:rPr>
          <w:lang w:val="uk-UA"/>
        </w:rPr>
        <w:t xml:space="preserve"> </w:t>
      </w:r>
      <w:r w:rsidR="002A720D" w:rsidRPr="000922EB">
        <w:rPr>
          <w:position w:val="-10"/>
          <w:lang w:val="uk-UA"/>
        </w:rPr>
        <w:object w:dxaOrig="1200" w:dyaOrig="360">
          <v:shape id="_x0000_i1154" type="#_x0000_t75" style="width:60pt;height:18pt" o:ole="">
            <v:imagedata r:id="rId245" o:title=""/>
          </v:shape>
          <o:OLEObject Type="Embed" ProgID="Equation.3" ShapeID="_x0000_i1154" DrawAspect="Content" ObjectID="_1346327148" r:id="rId246"/>
        </w:object>
      </w:r>
      <w:r w:rsidR="004C02E3" w:rsidRPr="00404BCC">
        <w:rPr>
          <w:lang w:val="uk-UA"/>
        </w:rPr>
        <w:fldChar w:fldCharType="begin"/>
      </w:r>
      <w:r w:rsidRPr="00404BCC">
        <w:rPr>
          <w:lang w:val="uk-UA"/>
        </w:rPr>
        <w:instrText xml:space="preserve"> QUOTE </w:instrText>
      </w:r>
      <m:oMath>
        <m:r>
          <w:rPr>
            <w:rFonts w:ascii="Cambria Math" w:hAnsi="Cambria Math"/>
            <w:lang w:val="uk-UA"/>
          </w:rPr>
          <m:t>u</m:t>
        </m:r>
        <m:d>
          <m:dPr>
            <m:ctrlPr>
              <w:rPr>
                <w:rFonts w:ascii="Cambria Math" w:hAnsi="Cambria Math"/>
                <w:i/>
                <w:lang w:val="uk-UA"/>
              </w:rPr>
            </m:ctrlPr>
          </m:dPr>
          <m:e>
            <m:r>
              <w:rPr>
                <w:rFonts w:ascii="Cambria Math" w:hAnsi="Cambria Math"/>
                <w:lang w:val="uk-UA"/>
              </w:rPr>
              <m:t>t</m:t>
            </m:r>
          </m:e>
        </m:d>
        <m:r>
          <w:rPr>
            <w:rFonts w:ascii="Cambria Math" w:hAnsi="Cambria Math"/>
            <w:lang w:val="uk-UA"/>
          </w:rPr>
          <m:t>=100</m:t>
        </m:r>
        <m:sSup>
          <m:sSupPr>
            <m:ctrlPr>
              <w:rPr>
                <w:rFonts w:ascii="Cambria Math" w:hAnsi="Cambria Math"/>
                <w:i/>
                <w:lang w:val="uk-UA"/>
              </w:rPr>
            </m:ctrlPr>
          </m:sSupPr>
          <m:e>
            <m:r>
              <w:rPr>
                <w:rFonts w:ascii="Cambria Math" w:hAnsi="Cambria Math"/>
                <w:lang w:val="uk-UA"/>
              </w:rPr>
              <m:t>t</m:t>
            </m:r>
          </m:e>
          <m:sup>
            <m:r>
              <w:rPr>
                <w:rFonts w:ascii="Cambria Math" w:hAnsi="Cambria Math"/>
                <w:lang w:val="uk-UA"/>
              </w:rPr>
              <m:t>2</m:t>
            </m:r>
          </m:sup>
        </m:sSup>
        <m:r>
          <w:rPr>
            <w:rFonts w:ascii="Cambria Math" w:hAnsi="Cambria Math"/>
            <w:lang w:val="uk-UA"/>
          </w:rPr>
          <m:t xml:space="preserve"> ,В</m:t>
        </m:r>
      </m:oMath>
      <w:r w:rsidRPr="00404BCC">
        <w:rPr>
          <w:lang w:val="uk-UA"/>
        </w:rPr>
        <w:instrText xml:space="preserve"> </w:instrText>
      </w:r>
      <w:r w:rsidR="004C02E3" w:rsidRPr="00404BCC">
        <w:rPr>
          <w:lang w:val="uk-UA"/>
        </w:rPr>
        <w:fldChar w:fldCharType="separate"/>
      </w:r>
      <w:r w:rsidR="000922EB">
        <w:rPr>
          <w:lang w:val="uk-UA"/>
        </w:rPr>
        <w:t>,В</w:t>
      </w:r>
      <w:r w:rsidR="004C02E3" w:rsidRPr="00404BCC">
        <w:rPr>
          <w:lang w:val="uk-UA"/>
        </w:rPr>
        <w:fldChar w:fldCharType="end"/>
      </w:r>
      <w:r>
        <w:rPr>
          <w:lang w:val="uk-UA"/>
        </w:rPr>
        <w:t>. Знайти струм через конденсатор.</w:t>
      </w:r>
    </w:p>
    <w:p w:rsidR="0023427A" w:rsidRDefault="0023427A" w:rsidP="00557E47">
      <w:pPr>
        <w:pStyle w:val="af"/>
        <w:numPr>
          <w:ilvl w:val="0"/>
          <w:numId w:val="9"/>
        </w:numPr>
        <w:ind w:left="1134"/>
        <w:jc w:val="both"/>
        <w:rPr>
          <w:lang w:val="uk-UA"/>
        </w:rPr>
      </w:pPr>
      <w:r>
        <w:rPr>
          <w:lang w:val="uk-UA"/>
        </w:rPr>
        <w:t>За яким законом повинен змінюватися струм в ідеальн</w:t>
      </w:r>
      <w:r w:rsidR="00B257A8">
        <w:rPr>
          <w:lang w:val="uk-UA"/>
        </w:rPr>
        <w:t>ій</w:t>
      </w:r>
      <w:r>
        <w:rPr>
          <w:lang w:val="uk-UA"/>
        </w:rPr>
        <w:t xml:space="preserve"> індуктивній котуш</w:t>
      </w:r>
      <w:r w:rsidR="00FD5163">
        <w:rPr>
          <w:lang w:val="uk-UA"/>
        </w:rPr>
        <w:t>ці</w:t>
      </w:r>
      <w:r>
        <w:rPr>
          <w:lang w:val="uk-UA"/>
        </w:rPr>
        <w:t>, щоб напр</w:t>
      </w:r>
      <w:r>
        <w:rPr>
          <w:lang w:val="uk-UA"/>
        </w:rPr>
        <w:t>у</w:t>
      </w:r>
      <w:r>
        <w:rPr>
          <w:lang w:val="uk-UA"/>
        </w:rPr>
        <w:t>га на її затискачах залишалася сталою?</w:t>
      </w:r>
    </w:p>
    <w:p w:rsidR="0023427A" w:rsidRDefault="0023427A" w:rsidP="00557E47">
      <w:pPr>
        <w:pStyle w:val="af"/>
        <w:numPr>
          <w:ilvl w:val="0"/>
          <w:numId w:val="9"/>
        </w:numPr>
        <w:ind w:left="1134"/>
        <w:jc w:val="both"/>
        <w:rPr>
          <w:lang w:val="uk-UA"/>
        </w:rPr>
      </w:pPr>
      <w:r>
        <w:rPr>
          <w:lang w:val="uk-UA"/>
        </w:rPr>
        <w:t xml:space="preserve">Який найбільший постійний струм допустимий у резисторі з опором 2 </w:t>
      </w:r>
      <w:proofErr w:type="spellStart"/>
      <w:r>
        <w:rPr>
          <w:lang w:val="uk-UA"/>
        </w:rPr>
        <w:t>кОм</w:t>
      </w:r>
      <w:proofErr w:type="spellEnd"/>
      <w:r>
        <w:rPr>
          <w:lang w:val="uk-UA"/>
        </w:rPr>
        <w:t>, якщо його номінальна потужність дорівнює 2 Вт?</w:t>
      </w:r>
    </w:p>
    <w:p w:rsidR="004760CA" w:rsidRDefault="006A5BD4" w:rsidP="00557E47">
      <w:pPr>
        <w:pStyle w:val="af"/>
        <w:numPr>
          <w:ilvl w:val="0"/>
          <w:numId w:val="9"/>
        </w:numPr>
        <w:ind w:left="1134"/>
        <w:jc w:val="both"/>
        <w:rPr>
          <w:lang w:val="uk-UA"/>
        </w:rPr>
      </w:pPr>
      <w:r>
        <w:rPr>
          <w:lang w:val="uk-UA"/>
        </w:rPr>
        <w:t>За яким законом повинна змінюватися напруга прикладена до котушки відхиляючої си</w:t>
      </w:r>
      <w:r>
        <w:rPr>
          <w:lang w:val="uk-UA"/>
        </w:rPr>
        <w:t>с</w:t>
      </w:r>
      <w:r>
        <w:rPr>
          <w:lang w:val="uk-UA"/>
        </w:rPr>
        <w:t xml:space="preserve">теми електронно-променевої трубки, щоб струм у котушці змінювався за законом </w:t>
      </w:r>
      <w:r w:rsidR="002A720D" w:rsidRPr="006A5BD4">
        <w:rPr>
          <w:position w:val="-10"/>
          <w:lang w:val="uk-UA"/>
        </w:rPr>
        <w:object w:dxaOrig="940" w:dyaOrig="320">
          <v:shape id="_x0000_i1155" type="#_x0000_t75" style="width:47.25pt;height:15.75pt" o:ole="">
            <v:imagedata r:id="rId247" o:title=""/>
          </v:shape>
          <o:OLEObject Type="Embed" ProgID="Equation.3" ShapeID="_x0000_i1155" DrawAspect="Content" ObjectID="_1346327149" r:id="rId248"/>
        </w:object>
      </w:r>
      <w:r>
        <w:rPr>
          <w:lang w:val="uk-UA"/>
        </w:rPr>
        <w:t xml:space="preserve"> А? Параметри котушки: індуктивн</w:t>
      </w:r>
      <w:r w:rsidR="00144928">
        <w:rPr>
          <w:lang w:val="uk-UA"/>
        </w:rPr>
        <w:t>ість</w:t>
      </w:r>
      <w:r>
        <w:rPr>
          <w:lang w:val="uk-UA"/>
        </w:rPr>
        <w:t xml:space="preserve"> 300 </w:t>
      </w:r>
      <w:proofErr w:type="spellStart"/>
      <w:r>
        <w:rPr>
          <w:lang w:val="uk-UA"/>
        </w:rPr>
        <w:t>мГн</w:t>
      </w:r>
      <w:proofErr w:type="spellEnd"/>
      <w:r>
        <w:rPr>
          <w:lang w:val="uk-UA"/>
        </w:rPr>
        <w:t>, опір 3 Ом.</w:t>
      </w:r>
    </w:p>
    <w:p w:rsidR="002F64A7" w:rsidRDefault="002F64A7" w:rsidP="00557E47">
      <w:pPr>
        <w:pStyle w:val="af"/>
        <w:numPr>
          <w:ilvl w:val="0"/>
          <w:numId w:val="9"/>
        </w:numPr>
        <w:ind w:left="1134"/>
        <w:jc w:val="both"/>
        <w:rPr>
          <w:lang w:val="uk-UA"/>
        </w:rPr>
      </w:pPr>
      <w:r>
        <w:rPr>
          <w:lang w:val="uk-UA"/>
        </w:rPr>
        <w:t>Схема датчиків експериментальних установок в залежності від ситуації часто подається у вигляді послідовної або паралельної  еквівалентних схем реального джерела (рис.1.11,</w:t>
      </w:r>
      <w:r w:rsidRPr="002F64A7">
        <w:rPr>
          <w:i/>
          <w:lang w:val="uk-UA"/>
        </w:rPr>
        <w:t>а ,б</w:t>
      </w:r>
      <w:r>
        <w:rPr>
          <w:lang w:val="uk-UA"/>
        </w:rPr>
        <w:t xml:space="preserve">). Причому інформація про вимірювальну величину </w:t>
      </w:r>
      <w:r w:rsidR="002A720D" w:rsidRPr="00FC02C5">
        <w:rPr>
          <w:position w:val="-12"/>
          <w:lang w:val="uk-UA"/>
        </w:rPr>
        <w:object w:dxaOrig="320" w:dyaOrig="360">
          <v:shape id="_x0000_i1203" type="#_x0000_t75" style="width:15.75pt;height:18pt" o:ole="">
            <v:imagedata r:id="rId249" o:title=""/>
          </v:shape>
          <o:OLEObject Type="Embed" ProgID="Equation.3" ShapeID="_x0000_i1203" DrawAspect="Content" ObjectID="_1346327150" r:id="rId250"/>
        </w:object>
      </w:r>
      <w:r>
        <w:rPr>
          <w:lang w:val="uk-UA"/>
        </w:rPr>
        <w:t xml:space="preserve"> міститься у параметрах ідеал</w:t>
      </w:r>
      <w:r>
        <w:rPr>
          <w:lang w:val="uk-UA"/>
        </w:rPr>
        <w:t>ь</w:t>
      </w:r>
      <w:r>
        <w:rPr>
          <w:lang w:val="uk-UA"/>
        </w:rPr>
        <w:t xml:space="preserve">них джерел енергії цих схем, тобто </w:t>
      </w:r>
      <w:r w:rsidR="002A720D" w:rsidRPr="00F35358">
        <w:rPr>
          <w:position w:val="-12"/>
          <w:lang w:val="uk-UA"/>
        </w:rPr>
        <w:object w:dxaOrig="980" w:dyaOrig="360">
          <v:shape id="_x0000_i1204" type="#_x0000_t75" style="width:48.75pt;height:18pt" o:ole="">
            <v:imagedata r:id="rId251" o:title=""/>
          </v:shape>
          <o:OLEObject Type="Embed" ProgID="Equation.3" ShapeID="_x0000_i1204" DrawAspect="Content" ObjectID="_1346327151" r:id="rId252"/>
        </w:object>
      </w:r>
      <w:r>
        <w:rPr>
          <w:lang w:val="uk-UA"/>
        </w:rPr>
        <w:t xml:space="preserve"> або </w:t>
      </w:r>
      <w:r w:rsidR="002A720D" w:rsidRPr="00F35358">
        <w:rPr>
          <w:position w:val="-12"/>
          <w:lang w:val="uk-UA"/>
        </w:rPr>
        <w:object w:dxaOrig="1040" w:dyaOrig="360">
          <v:shape id="_x0000_i1205" type="#_x0000_t75" style="width:51.75pt;height:18pt" o:ole="">
            <v:imagedata r:id="rId253" o:title=""/>
          </v:shape>
          <o:OLEObject Type="Embed" ProgID="Equation.3" ShapeID="_x0000_i1205" DrawAspect="Content" ObjectID="_1346327152" r:id="rId254"/>
        </w:object>
      </w:r>
      <w:r>
        <w:rPr>
          <w:lang w:val="uk-UA"/>
        </w:rPr>
        <w:t>. При підключенні вимірюв</w:t>
      </w:r>
      <w:r>
        <w:rPr>
          <w:lang w:val="uk-UA"/>
        </w:rPr>
        <w:t>а</w:t>
      </w:r>
      <w:r>
        <w:rPr>
          <w:lang w:val="uk-UA"/>
        </w:rPr>
        <w:t xml:space="preserve">льної системи, остання сприймає не </w:t>
      </w:r>
      <w:r w:rsidR="002A720D" w:rsidRPr="009E2B57">
        <w:rPr>
          <w:position w:val="-12"/>
          <w:lang w:val="uk-UA"/>
        </w:rPr>
        <w:object w:dxaOrig="260" w:dyaOrig="360">
          <v:shape id="_x0000_i1206" type="#_x0000_t75" style="width:12.75pt;height:18pt" o:ole="">
            <v:imagedata r:id="rId255" o:title=""/>
          </v:shape>
          <o:OLEObject Type="Embed" ProgID="Equation.3" ShapeID="_x0000_i1206" DrawAspect="Content" ObjectID="_1346327153" r:id="rId256"/>
        </w:object>
      </w:r>
      <w:r>
        <w:rPr>
          <w:lang w:val="uk-UA"/>
        </w:rPr>
        <w:t xml:space="preserve"> і </w:t>
      </w:r>
      <w:r w:rsidR="002A720D" w:rsidRPr="009E2B57">
        <w:rPr>
          <w:position w:val="-12"/>
          <w:lang w:val="uk-UA"/>
        </w:rPr>
        <w:object w:dxaOrig="300" w:dyaOrig="360">
          <v:shape id="_x0000_i1207" type="#_x0000_t75" style="width:15pt;height:18pt" o:ole="">
            <v:imagedata r:id="rId257" o:title=""/>
          </v:shape>
          <o:OLEObject Type="Embed" ProgID="Equation.3" ShapeID="_x0000_i1207" DrawAspect="Content" ObjectID="_1346327154" r:id="rId258"/>
        </w:object>
      </w:r>
      <w:r>
        <w:rPr>
          <w:lang w:val="uk-UA"/>
        </w:rPr>
        <w:t xml:space="preserve">а </w:t>
      </w:r>
      <w:r w:rsidR="002A720D" w:rsidRPr="00F35358">
        <w:rPr>
          <w:position w:val="-12"/>
          <w:lang w:val="uk-UA"/>
        </w:rPr>
        <w:object w:dxaOrig="240" w:dyaOrig="360">
          <v:shape id="_x0000_i1208" type="#_x0000_t75" style="width:12pt;height:18pt" o:ole="">
            <v:imagedata r:id="rId259" o:title=""/>
          </v:shape>
          <o:OLEObject Type="Embed" ProgID="Equation.3" ShapeID="_x0000_i1208" DrawAspect="Content" ObjectID="_1346327155" r:id="rId260"/>
        </w:object>
      </w:r>
      <w:r>
        <w:rPr>
          <w:lang w:val="uk-UA"/>
        </w:rPr>
        <w:t xml:space="preserve"> та </w:t>
      </w:r>
      <w:r w:rsidR="002A720D" w:rsidRPr="00F35358">
        <w:rPr>
          <w:position w:val="-12"/>
          <w:lang w:val="uk-UA"/>
        </w:rPr>
        <w:object w:dxaOrig="240" w:dyaOrig="360">
          <v:shape id="_x0000_i1209" type="#_x0000_t75" style="width:12pt;height:18pt" o:ole="">
            <v:imagedata r:id="rId261" o:title=""/>
          </v:shape>
          <o:OLEObject Type="Embed" ProgID="Equation.3" ShapeID="_x0000_i1209" DrawAspect="Content" ObjectID="_1346327156" r:id="rId262"/>
        </w:object>
      </w:r>
      <w:r>
        <w:rPr>
          <w:lang w:val="uk-UA"/>
        </w:rPr>
        <w:t>, отже виникає похибка. Якому спі</w:t>
      </w:r>
      <w:r>
        <w:rPr>
          <w:lang w:val="uk-UA"/>
        </w:rPr>
        <w:t>в</w:t>
      </w:r>
      <w:r>
        <w:rPr>
          <w:lang w:val="uk-UA"/>
        </w:rPr>
        <w:t xml:space="preserve">відношенню повинно задовольняти </w:t>
      </w:r>
      <w:r w:rsidR="002A720D" w:rsidRPr="00F35358">
        <w:rPr>
          <w:position w:val="-12"/>
          <w:lang w:val="uk-UA"/>
        </w:rPr>
        <w:object w:dxaOrig="279" w:dyaOrig="360">
          <v:shape id="_x0000_i1210" type="#_x0000_t75" style="width:14.25pt;height:18pt" o:ole="">
            <v:imagedata r:id="rId263" o:title=""/>
          </v:shape>
          <o:OLEObject Type="Embed" ProgID="Equation.3" ShapeID="_x0000_i1210" DrawAspect="Content" ObjectID="_1346327157" r:id="rId264"/>
        </w:object>
      </w:r>
      <w:r>
        <w:rPr>
          <w:lang w:val="uk-UA"/>
        </w:rPr>
        <w:t xml:space="preserve">, щоб відносна похибка </w:t>
      </w:r>
      <w:r w:rsidR="002A720D" w:rsidRPr="00F35358">
        <w:rPr>
          <w:position w:val="-12"/>
          <w:lang w:val="uk-UA"/>
        </w:rPr>
        <w:object w:dxaOrig="1400" w:dyaOrig="360">
          <v:shape id="_x0000_i1211" type="#_x0000_t75" style="width:69.75pt;height:18pt" o:ole="">
            <v:imagedata r:id="rId265" o:title=""/>
          </v:shape>
          <o:OLEObject Type="Embed" ProgID="Equation.3" ShapeID="_x0000_i1211" DrawAspect="Content" ObjectID="_1346327158" r:id="rId266"/>
        </w:object>
      </w:r>
      <w:r>
        <w:rPr>
          <w:lang w:val="uk-UA"/>
        </w:rPr>
        <w:t xml:space="preserve">у визначенні </w:t>
      </w:r>
      <w:r w:rsidR="002A720D" w:rsidRPr="00FC02C5">
        <w:rPr>
          <w:position w:val="-12"/>
          <w:lang w:val="uk-UA"/>
        </w:rPr>
        <w:object w:dxaOrig="320" w:dyaOrig="360">
          <v:shape id="_x0000_i1212" type="#_x0000_t75" style="width:15.75pt;height:18pt" o:ole="">
            <v:imagedata r:id="rId267" o:title=""/>
          </v:shape>
          <o:OLEObject Type="Embed" ProgID="Equation.3" ShapeID="_x0000_i1212" DrawAspect="Content" ObjectID="_1346327159" r:id="rId268"/>
        </w:object>
      </w:r>
      <w:r>
        <w:rPr>
          <w:lang w:val="uk-UA"/>
        </w:rPr>
        <w:t xml:space="preserve"> у обох випадках не перевищувала </w:t>
      </w:r>
      <w:r w:rsidR="002A720D" w:rsidRPr="00F35358">
        <w:rPr>
          <w:position w:val="-6"/>
          <w:lang w:val="uk-UA"/>
        </w:rPr>
        <w:object w:dxaOrig="240" w:dyaOrig="220">
          <v:shape id="_x0000_i1213" type="#_x0000_t75" style="width:12pt;height:11.25pt" o:ole="">
            <v:imagedata r:id="rId269" o:title=""/>
          </v:shape>
          <o:OLEObject Type="Embed" ProgID="Equation.3" ShapeID="_x0000_i1213" DrawAspect="Content" ObjectID="_1346327160" r:id="rId270"/>
        </w:object>
      </w:r>
      <w:r>
        <w:rPr>
          <w:lang w:val="uk-UA"/>
        </w:rPr>
        <w:t>.</w:t>
      </w:r>
    </w:p>
    <w:p w:rsidR="002F64A7" w:rsidRDefault="004C02E3" w:rsidP="002F64A7">
      <w:pPr>
        <w:ind w:left="709"/>
        <w:rPr>
          <w:lang w:val="uk-UA"/>
        </w:rPr>
      </w:pPr>
      <w:r>
        <w:rPr>
          <w:noProof/>
        </w:rPr>
        <w:pict>
          <v:shape id="Поле 34" o:spid="_x0000_s1058" type="#_x0000_t202" style="position:absolute;left:0;text-align:left;margin-left:82.9pt;margin-top:4.9pt;width:329.45pt;height:151.4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" stroked="f">
            <v:textbox style="mso-next-textbox:#Поле 34">
              <w:txbxContent>
                <w:p w:rsidR="00787842" w:rsidRDefault="00332303" w:rsidP="002F64A7">
                  <w:pPr>
                    <w:keepNext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000500" cy="1638300"/>
                        <wp:effectExtent l="0" t="0" r="0" b="0"/>
                        <wp:docPr id="164" name="Рисунок 1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1">
                                  <a:grayscl/>
                                  <a:biLevel thresh="5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b="1800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005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        <a:solidFill>
                                        <a:srgbClr val="FFFFFF" mc:Ignorable="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        <a:solidFill>
                                        <a:srgbClr val="000000" mc:Ignorable="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87842" w:rsidRPr="002F64A7" w:rsidRDefault="00787842" w:rsidP="002F64A7">
                  <w:pPr>
                    <w:pStyle w:val="a9"/>
                    <w:jc w:val="center"/>
                    <w:rPr>
                      <w:lang w:val="uk-UA"/>
                    </w:rPr>
                  </w:pPr>
                  <w:r>
                    <w:t>Рис.</w:t>
                  </w:r>
                  <w:r>
                    <w:rPr>
                      <w:lang w:val="uk-UA"/>
                    </w:rPr>
                    <w:t>1.11</w:t>
                  </w:r>
                </w:p>
              </w:txbxContent>
            </v:textbox>
          </v:shape>
        </w:pict>
      </w:r>
      <w:r w:rsidR="002F64A7">
        <w:rPr>
          <w:lang w:val="uk-UA"/>
        </w:rPr>
        <w:t xml:space="preserve">.   </w:t>
      </w:r>
    </w:p>
    <w:sectPr w:rsidR="002F64A7" w:rsidSect="00332303">
      <w:footerReference w:type="default" r:id="rId272"/>
      <w:pgSz w:w="11906" w:h="16838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842" w:rsidRDefault="00787842" w:rsidP="000B5351">
      <w:r>
        <w:separator/>
      </w:r>
    </w:p>
  </w:endnote>
  <w:endnote w:type="continuationSeparator" w:id="0">
    <w:p w:rsidR="00787842" w:rsidRDefault="00787842" w:rsidP="000B5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842" w:rsidRDefault="004C02E3">
    <w:pPr>
      <w:pStyle w:val="ad"/>
      <w:jc w:val="center"/>
    </w:pPr>
    <w:r>
      <w:fldChar w:fldCharType="begin"/>
    </w:r>
    <w:r w:rsidR="00787842">
      <w:instrText xml:space="preserve"> PAGE   \* MERGEFORMAT </w:instrText>
    </w:r>
    <w:r>
      <w:fldChar w:fldCharType="separate"/>
    </w:r>
    <w:r w:rsidR="00FE299E">
      <w:rPr>
        <w:noProof/>
      </w:rPr>
      <w:t>7</w:t>
    </w:r>
    <w:r>
      <w:fldChar w:fldCharType="end"/>
    </w:r>
  </w:p>
  <w:p w:rsidR="00787842" w:rsidRDefault="0078784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842" w:rsidRDefault="00787842" w:rsidP="000B5351">
      <w:r>
        <w:separator/>
      </w:r>
    </w:p>
  </w:footnote>
  <w:footnote w:type="continuationSeparator" w:id="0">
    <w:p w:rsidR="00787842" w:rsidRDefault="00787842" w:rsidP="000B53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49pt;height:121.5pt" o:bullet="t">
        <v:imagedata r:id="rId1" o:title=""/>
      </v:shape>
    </w:pict>
  </w:numPicBullet>
  <w:abstractNum w:abstractNumId="0">
    <w:nsid w:val="1EDB5D3B"/>
    <w:multiLevelType w:val="hybridMultilevel"/>
    <w:tmpl w:val="7A42D564"/>
    <w:lvl w:ilvl="0" w:tplc="F104AF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3B34BC6"/>
    <w:multiLevelType w:val="hybridMultilevel"/>
    <w:tmpl w:val="43A45298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8D2DA6"/>
    <w:multiLevelType w:val="hybridMultilevel"/>
    <w:tmpl w:val="3A5EB7D0"/>
    <w:lvl w:ilvl="0" w:tplc="93EC5D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F6D2AA4"/>
    <w:multiLevelType w:val="multilevel"/>
    <w:tmpl w:val="10C6D16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</w:rPr>
    </w:lvl>
  </w:abstractNum>
  <w:abstractNum w:abstractNumId="4">
    <w:nsid w:val="32A7707D"/>
    <w:multiLevelType w:val="multilevel"/>
    <w:tmpl w:val="78224AA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5">
    <w:nsid w:val="39F52E36"/>
    <w:multiLevelType w:val="singleLevel"/>
    <w:tmpl w:val="184A3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>
    <w:nsid w:val="424645E8"/>
    <w:multiLevelType w:val="multilevel"/>
    <w:tmpl w:val="C75A60D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7">
    <w:nsid w:val="49D244F5"/>
    <w:multiLevelType w:val="hybridMultilevel"/>
    <w:tmpl w:val="BCDAAC9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F62FAE"/>
    <w:multiLevelType w:val="multilevel"/>
    <w:tmpl w:val="ABF2170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cs="Times New Roman" w:hint="default"/>
        <w:b/>
        <w:i w:val="0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3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142"/>
  <w:doNotHyphenateCaps/>
  <w:drawingGridHorizontalSpacing w:val="120"/>
  <w:drawingGridVerticalSpacing w:val="57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741E"/>
    <w:rsid w:val="000245D9"/>
    <w:rsid w:val="00065172"/>
    <w:rsid w:val="00065263"/>
    <w:rsid w:val="000922EB"/>
    <w:rsid w:val="000951D6"/>
    <w:rsid w:val="00096C49"/>
    <w:rsid w:val="000A535D"/>
    <w:rsid w:val="000B5351"/>
    <w:rsid w:val="000B5EEE"/>
    <w:rsid w:val="000C1715"/>
    <w:rsid w:val="000C3FEA"/>
    <w:rsid w:val="000F74B4"/>
    <w:rsid w:val="00113A16"/>
    <w:rsid w:val="00124DAF"/>
    <w:rsid w:val="00144022"/>
    <w:rsid w:val="00144928"/>
    <w:rsid w:val="00155176"/>
    <w:rsid w:val="0015580C"/>
    <w:rsid w:val="00156D19"/>
    <w:rsid w:val="00181087"/>
    <w:rsid w:val="0019490B"/>
    <w:rsid w:val="00197F55"/>
    <w:rsid w:val="001A1EB5"/>
    <w:rsid w:val="001A51B8"/>
    <w:rsid w:val="001B6FD8"/>
    <w:rsid w:val="001C7760"/>
    <w:rsid w:val="00220402"/>
    <w:rsid w:val="0023427A"/>
    <w:rsid w:val="0023548E"/>
    <w:rsid w:val="0025045C"/>
    <w:rsid w:val="0027551D"/>
    <w:rsid w:val="002864A2"/>
    <w:rsid w:val="00297B2B"/>
    <w:rsid w:val="002A6254"/>
    <w:rsid w:val="002A720D"/>
    <w:rsid w:val="002C0FA3"/>
    <w:rsid w:val="002D3871"/>
    <w:rsid w:val="002D393E"/>
    <w:rsid w:val="002D5203"/>
    <w:rsid w:val="002D5228"/>
    <w:rsid w:val="002F64A7"/>
    <w:rsid w:val="002F796E"/>
    <w:rsid w:val="00311297"/>
    <w:rsid w:val="00332303"/>
    <w:rsid w:val="003514B5"/>
    <w:rsid w:val="00357DB2"/>
    <w:rsid w:val="003634F7"/>
    <w:rsid w:val="00370308"/>
    <w:rsid w:val="00382BEA"/>
    <w:rsid w:val="003922E8"/>
    <w:rsid w:val="00395B2E"/>
    <w:rsid w:val="003C1368"/>
    <w:rsid w:val="003C313D"/>
    <w:rsid w:val="003E3537"/>
    <w:rsid w:val="003E5C7A"/>
    <w:rsid w:val="00404BCC"/>
    <w:rsid w:val="00421489"/>
    <w:rsid w:val="00436DA0"/>
    <w:rsid w:val="00447678"/>
    <w:rsid w:val="00463784"/>
    <w:rsid w:val="00465D90"/>
    <w:rsid w:val="00473644"/>
    <w:rsid w:val="004760CA"/>
    <w:rsid w:val="0048000B"/>
    <w:rsid w:val="0048534D"/>
    <w:rsid w:val="004905E4"/>
    <w:rsid w:val="004C02E3"/>
    <w:rsid w:val="004C2E92"/>
    <w:rsid w:val="004C6BD9"/>
    <w:rsid w:val="004D5044"/>
    <w:rsid w:val="004E6433"/>
    <w:rsid w:val="004E7DE4"/>
    <w:rsid w:val="005279F8"/>
    <w:rsid w:val="00540031"/>
    <w:rsid w:val="005409DD"/>
    <w:rsid w:val="00546D98"/>
    <w:rsid w:val="0054741E"/>
    <w:rsid w:val="00557E47"/>
    <w:rsid w:val="00584FF9"/>
    <w:rsid w:val="005A1C8F"/>
    <w:rsid w:val="005E522B"/>
    <w:rsid w:val="005F1693"/>
    <w:rsid w:val="00612417"/>
    <w:rsid w:val="00632212"/>
    <w:rsid w:val="00632B59"/>
    <w:rsid w:val="00651BCA"/>
    <w:rsid w:val="0066167E"/>
    <w:rsid w:val="00664A5B"/>
    <w:rsid w:val="0066516F"/>
    <w:rsid w:val="006716A8"/>
    <w:rsid w:val="00672801"/>
    <w:rsid w:val="006850F7"/>
    <w:rsid w:val="006A5BD4"/>
    <w:rsid w:val="006B282F"/>
    <w:rsid w:val="006C6AFD"/>
    <w:rsid w:val="006D34F8"/>
    <w:rsid w:val="006F6D13"/>
    <w:rsid w:val="007000D0"/>
    <w:rsid w:val="007001AA"/>
    <w:rsid w:val="00701105"/>
    <w:rsid w:val="00712A79"/>
    <w:rsid w:val="00714C57"/>
    <w:rsid w:val="007301A0"/>
    <w:rsid w:val="0073411E"/>
    <w:rsid w:val="00735776"/>
    <w:rsid w:val="007638E4"/>
    <w:rsid w:val="0077645C"/>
    <w:rsid w:val="00787842"/>
    <w:rsid w:val="007A4115"/>
    <w:rsid w:val="007C1E3B"/>
    <w:rsid w:val="007D10B3"/>
    <w:rsid w:val="007D1984"/>
    <w:rsid w:val="007E35C7"/>
    <w:rsid w:val="007F0A5C"/>
    <w:rsid w:val="00821730"/>
    <w:rsid w:val="00822E75"/>
    <w:rsid w:val="008411E9"/>
    <w:rsid w:val="00854B1C"/>
    <w:rsid w:val="00855431"/>
    <w:rsid w:val="008A098D"/>
    <w:rsid w:val="008A0B52"/>
    <w:rsid w:val="008F23AA"/>
    <w:rsid w:val="00913420"/>
    <w:rsid w:val="00917C1B"/>
    <w:rsid w:val="00944AA1"/>
    <w:rsid w:val="009560A4"/>
    <w:rsid w:val="009855CA"/>
    <w:rsid w:val="009B1204"/>
    <w:rsid w:val="009C2E93"/>
    <w:rsid w:val="009D3D29"/>
    <w:rsid w:val="009D524A"/>
    <w:rsid w:val="009E2B57"/>
    <w:rsid w:val="009F0FB6"/>
    <w:rsid w:val="009F4C6F"/>
    <w:rsid w:val="00A004B4"/>
    <w:rsid w:val="00A2119C"/>
    <w:rsid w:val="00A2280E"/>
    <w:rsid w:val="00A32BA5"/>
    <w:rsid w:val="00A46739"/>
    <w:rsid w:val="00A47690"/>
    <w:rsid w:val="00A6624C"/>
    <w:rsid w:val="00AA1CE5"/>
    <w:rsid w:val="00AA7854"/>
    <w:rsid w:val="00AC0078"/>
    <w:rsid w:val="00AE0EFA"/>
    <w:rsid w:val="00AE5C99"/>
    <w:rsid w:val="00AF3F2B"/>
    <w:rsid w:val="00B04778"/>
    <w:rsid w:val="00B257A8"/>
    <w:rsid w:val="00B46238"/>
    <w:rsid w:val="00B53E3A"/>
    <w:rsid w:val="00B72758"/>
    <w:rsid w:val="00BB50E8"/>
    <w:rsid w:val="00BC1578"/>
    <w:rsid w:val="00BC3770"/>
    <w:rsid w:val="00C04CC0"/>
    <w:rsid w:val="00C33CAD"/>
    <w:rsid w:val="00C428A9"/>
    <w:rsid w:val="00C42E90"/>
    <w:rsid w:val="00C478A2"/>
    <w:rsid w:val="00C63BE1"/>
    <w:rsid w:val="00CC15EA"/>
    <w:rsid w:val="00CD3C18"/>
    <w:rsid w:val="00CD483A"/>
    <w:rsid w:val="00CD6E0D"/>
    <w:rsid w:val="00CE2145"/>
    <w:rsid w:val="00CE6698"/>
    <w:rsid w:val="00CE71BD"/>
    <w:rsid w:val="00CF1EFE"/>
    <w:rsid w:val="00CF38D0"/>
    <w:rsid w:val="00D36873"/>
    <w:rsid w:val="00D45BB0"/>
    <w:rsid w:val="00D52624"/>
    <w:rsid w:val="00D56ABA"/>
    <w:rsid w:val="00D85200"/>
    <w:rsid w:val="00D8730D"/>
    <w:rsid w:val="00D92FEA"/>
    <w:rsid w:val="00DA0F68"/>
    <w:rsid w:val="00DC0942"/>
    <w:rsid w:val="00DD042C"/>
    <w:rsid w:val="00DE2652"/>
    <w:rsid w:val="00E03700"/>
    <w:rsid w:val="00E206E3"/>
    <w:rsid w:val="00E35084"/>
    <w:rsid w:val="00E4306B"/>
    <w:rsid w:val="00E47078"/>
    <w:rsid w:val="00E733A4"/>
    <w:rsid w:val="00EA38FF"/>
    <w:rsid w:val="00EC02DE"/>
    <w:rsid w:val="00EF28C6"/>
    <w:rsid w:val="00EF3F3E"/>
    <w:rsid w:val="00F05D85"/>
    <w:rsid w:val="00F14163"/>
    <w:rsid w:val="00F35358"/>
    <w:rsid w:val="00F41232"/>
    <w:rsid w:val="00F621B7"/>
    <w:rsid w:val="00F62E7E"/>
    <w:rsid w:val="00F813AE"/>
    <w:rsid w:val="00F975CE"/>
    <w:rsid w:val="00FC02C5"/>
    <w:rsid w:val="00FD5163"/>
    <w:rsid w:val="00FE2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1"/>
    <o:shapelayout v:ext="edit">
      <o:idmap v:ext="edit" data="1"/>
      <o:rules v:ext="edit">
        <o:r id="V:Rule1" type="connector" idref="#Автофигура 6"/>
        <o:r id="V:Rule2" type="connector" idref="#Автофигура 7"/>
        <o:r id="V:Rule3" type="connector" idref="#Автофигура 9"/>
        <o:r id="V:Rule4" type="connector" idref="#Автофигура 10"/>
        <o:r id="V:Rule5" type="connector" idref="#Автофигура 11"/>
        <o:r id="V:Rule6" type="connector" idref="#Автофигура 12"/>
        <o:r id="V:Rule7" type="connector" idref="#Автофигура 13"/>
        <o:r id="V:Rule8" type="connector" idref="#Автофигура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1C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52624"/>
    <w:pPr>
      <w:ind w:firstLine="709"/>
      <w:jc w:val="both"/>
    </w:pPr>
    <w:rPr>
      <w:lang w:val="uk-UA"/>
    </w:rPr>
  </w:style>
  <w:style w:type="character" w:customStyle="1" w:styleId="10">
    <w:name w:val="Заголовок 1 Знак"/>
    <w:basedOn w:val="a0"/>
    <w:link w:val="1"/>
    <w:uiPriority w:val="99"/>
    <w:locked/>
    <w:rsid w:val="005A1C8F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Document Map"/>
    <w:basedOn w:val="a"/>
    <w:link w:val="a6"/>
    <w:uiPriority w:val="99"/>
    <w:rsid w:val="00612417"/>
    <w:rPr>
      <w:rFonts w:ascii="Tahoma" w:hAnsi="Tahoma" w:cs="Tahoma"/>
      <w:sz w:val="16"/>
      <w:szCs w:val="16"/>
    </w:rPr>
  </w:style>
  <w:style w:type="character" w:customStyle="1" w:styleId="a4">
    <w:name w:val="Основний текст з відступом Знак"/>
    <w:basedOn w:val="a0"/>
    <w:link w:val="a3"/>
    <w:uiPriority w:val="99"/>
    <w:semiHidden/>
    <w:locked/>
    <w:rsid w:val="004C02E3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rsid w:val="004E6433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locked/>
    <w:rsid w:val="00612417"/>
    <w:rPr>
      <w:rFonts w:ascii="Tahoma" w:hAnsi="Tahoma" w:cs="Tahoma"/>
      <w:sz w:val="16"/>
      <w:szCs w:val="16"/>
      <w:lang w:val="ru-RU" w:eastAsia="ru-RU"/>
    </w:rPr>
  </w:style>
  <w:style w:type="paragraph" w:styleId="a9">
    <w:name w:val="caption"/>
    <w:basedOn w:val="a"/>
    <w:next w:val="a"/>
    <w:uiPriority w:val="99"/>
    <w:qFormat/>
    <w:rsid w:val="007D10B3"/>
    <w:rPr>
      <w:b/>
      <w:bCs/>
      <w:sz w:val="20"/>
      <w:szCs w:val="20"/>
    </w:rPr>
  </w:style>
  <w:style w:type="character" w:customStyle="1" w:styleId="a8">
    <w:name w:val="Текст у виносці Знак"/>
    <w:basedOn w:val="a0"/>
    <w:link w:val="a7"/>
    <w:uiPriority w:val="99"/>
    <w:locked/>
    <w:rsid w:val="004E6433"/>
    <w:rPr>
      <w:rFonts w:ascii="Tahoma" w:hAnsi="Tahoma" w:cs="Tahoma"/>
      <w:sz w:val="16"/>
      <w:szCs w:val="16"/>
      <w:lang w:val="ru-RU" w:eastAsia="ru-RU"/>
    </w:rPr>
  </w:style>
  <w:style w:type="character" w:styleId="aa">
    <w:name w:val="Placeholder Text"/>
    <w:basedOn w:val="a0"/>
    <w:uiPriority w:val="99"/>
    <w:semiHidden/>
    <w:rsid w:val="00065172"/>
    <w:rPr>
      <w:rFonts w:cs="Times New Roman"/>
      <w:color w:val="808080"/>
    </w:rPr>
  </w:style>
  <w:style w:type="paragraph" w:styleId="ab">
    <w:name w:val="header"/>
    <w:basedOn w:val="a"/>
    <w:link w:val="ac"/>
    <w:uiPriority w:val="99"/>
    <w:rsid w:val="000B5351"/>
    <w:pPr>
      <w:tabs>
        <w:tab w:val="center" w:pos="4819"/>
        <w:tab w:val="right" w:pos="9639"/>
      </w:tabs>
    </w:pPr>
  </w:style>
  <w:style w:type="paragraph" w:styleId="ad">
    <w:name w:val="footer"/>
    <w:basedOn w:val="a"/>
    <w:link w:val="ae"/>
    <w:uiPriority w:val="99"/>
    <w:rsid w:val="000B5351"/>
    <w:pPr>
      <w:tabs>
        <w:tab w:val="center" w:pos="4819"/>
        <w:tab w:val="right" w:pos="9639"/>
      </w:tabs>
    </w:pPr>
  </w:style>
  <w:style w:type="character" w:customStyle="1" w:styleId="ac">
    <w:name w:val="Верхній колонтитул Знак"/>
    <w:basedOn w:val="a0"/>
    <w:link w:val="ab"/>
    <w:uiPriority w:val="99"/>
    <w:locked/>
    <w:rsid w:val="000B5351"/>
    <w:rPr>
      <w:rFonts w:cs="Times New Roman"/>
      <w:sz w:val="24"/>
      <w:szCs w:val="24"/>
      <w:lang w:val="ru-RU" w:eastAsia="ru-RU"/>
    </w:rPr>
  </w:style>
  <w:style w:type="paragraph" w:styleId="af">
    <w:name w:val="List Paragraph"/>
    <w:basedOn w:val="a"/>
    <w:uiPriority w:val="99"/>
    <w:qFormat/>
    <w:rsid w:val="000B5351"/>
    <w:pPr>
      <w:ind w:left="720"/>
      <w:contextualSpacing/>
    </w:pPr>
  </w:style>
  <w:style w:type="character" w:customStyle="1" w:styleId="ae">
    <w:name w:val="Нижній колонтитул Знак"/>
    <w:basedOn w:val="a0"/>
    <w:link w:val="ad"/>
    <w:uiPriority w:val="99"/>
    <w:locked/>
    <w:rsid w:val="000B5351"/>
    <w:rPr>
      <w:rFonts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624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1C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52624"/>
    <w:pPr>
      <w:ind w:firstLine="709"/>
      <w:jc w:val="both"/>
    </w:pPr>
    <w:rPr>
      <w:lang w:val="uk-UA"/>
    </w:rPr>
  </w:style>
  <w:style w:type="character" w:customStyle="1" w:styleId="10">
    <w:name w:val="Заголовок 1 Знак"/>
    <w:basedOn w:val="a0"/>
    <w:link w:val="1"/>
    <w:uiPriority w:val="99"/>
    <w:locked/>
    <w:rsid w:val="005A1C8F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paragraph" w:styleId="a5">
    <w:name w:val="Document Map"/>
    <w:basedOn w:val="a"/>
    <w:link w:val="a6"/>
    <w:uiPriority w:val="99"/>
    <w:rsid w:val="00612417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rsid w:val="004E6433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locked/>
    <w:rsid w:val="00612417"/>
    <w:rPr>
      <w:rFonts w:ascii="Tahoma" w:hAnsi="Tahoma" w:cs="Tahoma"/>
      <w:sz w:val="16"/>
      <w:szCs w:val="16"/>
      <w:lang w:val="ru-RU" w:eastAsia="ru-RU"/>
    </w:rPr>
  </w:style>
  <w:style w:type="paragraph" w:styleId="a9">
    <w:name w:val="caption"/>
    <w:basedOn w:val="a"/>
    <w:next w:val="a"/>
    <w:uiPriority w:val="99"/>
    <w:qFormat/>
    <w:rsid w:val="007D10B3"/>
    <w:rPr>
      <w:b/>
      <w:bCs/>
      <w:sz w:val="20"/>
      <w:szCs w:val="20"/>
    </w:rPr>
  </w:style>
  <w:style w:type="character" w:customStyle="1" w:styleId="a8">
    <w:name w:val="Текст выноски Знак"/>
    <w:basedOn w:val="a0"/>
    <w:link w:val="a7"/>
    <w:uiPriority w:val="99"/>
    <w:locked/>
    <w:rsid w:val="004E6433"/>
    <w:rPr>
      <w:rFonts w:ascii="Tahoma" w:hAnsi="Tahoma" w:cs="Tahoma"/>
      <w:sz w:val="16"/>
      <w:szCs w:val="16"/>
      <w:lang w:val="ru-RU" w:eastAsia="ru-RU"/>
    </w:rPr>
  </w:style>
  <w:style w:type="character" w:styleId="aa">
    <w:name w:val="Placeholder Text"/>
    <w:basedOn w:val="a0"/>
    <w:uiPriority w:val="99"/>
    <w:semiHidden/>
    <w:rsid w:val="00065172"/>
    <w:rPr>
      <w:rFonts w:cs="Times New Roman"/>
      <w:color w:val="808080"/>
    </w:rPr>
  </w:style>
  <w:style w:type="paragraph" w:styleId="ab">
    <w:name w:val="header"/>
    <w:basedOn w:val="a"/>
    <w:link w:val="ac"/>
    <w:uiPriority w:val="99"/>
    <w:rsid w:val="000B5351"/>
    <w:pPr>
      <w:tabs>
        <w:tab w:val="center" w:pos="4819"/>
        <w:tab w:val="right" w:pos="9639"/>
      </w:tabs>
    </w:pPr>
  </w:style>
  <w:style w:type="paragraph" w:styleId="ad">
    <w:name w:val="footer"/>
    <w:basedOn w:val="a"/>
    <w:link w:val="ae"/>
    <w:uiPriority w:val="99"/>
    <w:rsid w:val="000B5351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0B5351"/>
    <w:rPr>
      <w:rFonts w:cs="Times New Roman"/>
      <w:sz w:val="24"/>
      <w:szCs w:val="24"/>
      <w:lang w:val="ru-RU" w:eastAsia="ru-RU"/>
    </w:rPr>
  </w:style>
  <w:style w:type="paragraph" w:styleId="af">
    <w:name w:val="List Paragraph"/>
    <w:basedOn w:val="a"/>
    <w:uiPriority w:val="99"/>
    <w:qFormat/>
    <w:rsid w:val="000B5351"/>
    <w:pPr>
      <w:ind w:left="720"/>
      <w:contextualSpacing/>
    </w:pPr>
  </w:style>
  <w:style w:type="character" w:customStyle="1" w:styleId="ae">
    <w:name w:val="Нижний колонтитул Знак"/>
    <w:basedOn w:val="a0"/>
    <w:link w:val="ad"/>
    <w:uiPriority w:val="99"/>
    <w:locked/>
    <w:rsid w:val="000B5351"/>
    <w:rPr>
      <w:rFonts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197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9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image" Target="media/image29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0.bin"/><Relationship Id="rId159" Type="http://schemas.openxmlformats.org/officeDocument/2006/relationships/oleObject" Target="embeddings/oleObject80.bin"/><Relationship Id="rId170" Type="http://schemas.openxmlformats.org/officeDocument/2006/relationships/image" Target="media/image80.wmf"/><Relationship Id="rId191" Type="http://schemas.openxmlformats.org/officeDocument/2006/relationships/image" Target="media/image91.wmf"/><Relationship Id="rId205" Type="http://schemas.openxmlformats.org/officeDocument/2006/relationships/oleObject" Target="embeddings/oleObject102.bin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7.wmf"/><Relationship Id="rId107" Type="http://schemas.openxmlformats.org/officeDocument/2006/relationships/image" Target="media/image48.wmf"/><Relationship Id="rId268" Type="http://schemas.openxmlformats.org/officeDocument/2006/relationships/oleObject" Target="embeddings/oleObject136.bin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oleObject" Target="embeddings/oleObject37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5.bin"/><Relationship Id="rId5" Type="http://schemas.openxmlformats.org/officeDocument/2006/relationships/footnotes" Target="footnotes.xml"/><Relationship Id="rId95" Type="http://schemas.openxmlformats.org/officeDocument/2006/relationships/image" Target="media/image42.wmf"/><Relationship Id="rId160" Type="http://schemas.openxmlformats.org/officeDocument/2006/relationships/image" Target="media/image75.wmf"/><Relationship Id="rId181" Type="http://schemas.openxmlformats.org/officeDocument/2006/relationships/image" Target="media/image86.wmf"/><Relationship Id="rId216" Type="http://schemas.openxmlformats.org/officeDocument/2006/relationships/image" Target="media/image104.wmf"/><Relationship Id="rId237" Type="http://schemas.openxmlformats.org/officeDocument/2006/relationships/image" Target="media/image113.wmf"/><Relationship Id="rId258" Type="http://schemas.openxmlformats.org/officeDocument/2006/relationships/oleObject" Target="embeddings/oleObject131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139" Type="http://schemas.openxmlformats.org/officeDocument/2006/relationships/image" Target="media/image64.wmf"/><Relationship Id="rId85" Type="http://schemas.openxmlformats.org/officeDocument/2006/relationships/image" Target="media/image37.wmf"/><Relationship Id="rId150" Type="http://schemas.openxmlformats.org/officeDocument/2006/relationships/image" Target="media/image70.wmf"/><Relationship Id="rId171" Type="http://schemas.openxmlformats.org/officeDocument/2006/relationships/oleObject" Target="embeddings/oleObject86.bin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4.bin"/><Relationship Id="rId248" Type="http://schemas.openxmlformats.org/officeDocument/2006/relationships/oleObject" Target="embeddings/oleObject126.bin"/><Relationship Id="rId269" Type="http://schemas.openxmlformats.org/officeDocument/2006/relationships/image" Target="media/image128.wmf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5.bin"/><Relationship Id="rId129" Type="http://schemas.openxmlformats.org/officeDocument/2006/relationships/image" Target="media/image59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8.bin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1.bin"/><Relationship Id="rId161" Type="http://schemas.openxmlformats.org/officeDocument/2006/relationships/oleObject" Target="embeddings/oleObject81.bin"/><Relationship Id="rId182" Type="http://schemas.openxmlformats.org/officeDocument/2006/relationships/oleObject" Target="embeddings/oleObject91.bin"/><Relationship Id="rId217" Type="http://schemas.openxmlformats.org/officeDocument/2006/relationships/oleObject" Target="embeddings/oleObject108.bin"/><Relationship Id="rId6" Type="http://schemas.openxmlformats.org/officeDocument/2006/relationships/endnotes" Target="endnotes.xml"/><Relationship Id="rId238" Type="http://schemas.openxmlformats.org/officeDocument/2006/relationships/oleObject" Target="embeddings/oleObject120.bin"/><Relationship Id="rId259" Type="http://schemas.openxmlformats.org/officeDocument/2006/relationships/image" Target="media/image123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0.bin"/><Relationship Id="rId270" Type="http://schemas.openxmlformats.org/officeDocument/2006/relationships/oleObject" Target="embeddings/oleObject137.bin"/><Relationship Id="rId44" Type="http://schemas.openxmlformats.org/officeDocument/2006/relationships/image" Target="media/image20.wmf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81" Type="http://schemas.openxmlformats.org/officeDocument/2006/relationships/image" Target="media/image35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6.bin"/><Relationship Id="rId135" Type="http://schemas.openxmlformats.org/officeDocument/2006/relationships/image" Target="media/image62.wmf"/><Relationship Id="rId151" Type="http://schemas.openxmlformats.org/officeDocument/2006/relationships/oleObject" Target="embeddings/oleObject76.bin"/><Relationship Id="rId156" Type="http://schemas.openxmlformats.org/officeDocument/2006/relationships/image" Target="media/image73.wmf"/><Relationship Id="rId177" Type="http://schemas.openxmlformats.org/officeDocument/2006/relationships/oleObject" Target="embeddings/oleObject89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1.wmf"/><Relationship Id="rId193" Type="http://schemas.openxmlformats.org/officeDocument/2006/relationships/image" Target="media/image93.wmf"/><Relationship Id="rId202" Type="http://schemas.openxmlformats.org/officeDocument/2006/relationships/oleObject" Target="embeddings/oleObject100.bin"/><Relationship Id="rId207" Type="http://schemas.openxmlformats.org/officeDocument/2006/relationships/oleObject" Target="embeddings/oleObject103.bin"/><Relationship Id="rId223" Type="http://schemas.openxmlformats.org/officeDocument/2006/relationships/image" Target="media/image107.wmf"/><Relationship Id="rId228" Type="http://schemas.openxmlformats.org/officeDocument/2006/relationships/image" Target="media/image109.wmf"/><Relationship Id="rId244" Type="http://schemas.openxmlformats.org/officeDocument/2006/relationships/oleObject" Target="embeddings/oleObject124.bin"/><Relationship Id="rId249" Type="http://schemas.openxmlformats.org/officeDocument/2006/relationships/image" Target="media/image118.wmf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49.emf"/><Relationship Id="rId260" Type="http://schemas.openxmlformats.org/officeDocument/2006/relationships/oleObject" Target="embeddings/oleObject132.bin"/><Relationship Id="rId265" Type="http://schemas.openxmlformats.org/officeDocument/2006/relationships/image" Target="media/image126.wmf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oleObject" Target="embeddings/oleObject39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5.wmf"/><Relationship Id="rId125" Type="http://schemas.openxmlformats.org/officeDocument/2006/relationships/oleObject" Target="embeddings/oleObject63.bin"/><Relationship Id="rId141" Type="http://schemas.openxmlformats.org/officeDocument/2006/relationships/image" Target="media/image65.wmf"/><Relationship Id="rId146" Type="http://schemas.openxmlformats.org/officeDocument/2006/relationships/image" Target="media/image68.wmf"/><Relationship Id="rId167" Type="http://schemas.openxmlformats.org/officeDocument/2006/relationships/oleObject" Target="embeddings/oleObject84.bin"/><Relationship Id="rId188" Type="http://schemas.openxmlformats.org/officeDocument/2006/relationships/oleObject" Target="embeddings/oleObject94.bin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7.bin"/><Relationship Id="rId162" Type="http://schemas.openxmlformats.org/officeDocument/2006/relationships/image" Target="media/image76.wmf"/><Relationship Id="rId183" Type="http://schemas.openxmlformats.org/officeDocument/2006/relationships/image" Target="media/image87.wmf"/><Relationship Id="rId213" Type="http://schemas.openxmlformats.org/officeDocument/2006/relationships/oleObject" Target="embeddings/oleObject106.bin"/><Relationship Id="rId218" Type="http://schemas.openxmlformats.org/officeDocument/2006/relationships/image" Target="media/image105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21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27.bin"/><Relationship Id="rId255" Type="http://schemas.openxmlformats.org/officeDocument/2006/relationships/image" Target="media/image121.wmf"/><Relationship Id="rId271" Type="http://schemas.openxmlformats.org/officeDocument/2006/relationships/image" Target="media/image129.emf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1.bin"/><Relationship Id="rId87" Type="http://schemas.openxmlformats.org/officeDocument/2006/relationships/image" Target="media/image38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8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79.bin"/><Relationship Id="rId178" Type="http://schemas.openxmlformats.org/officeDocument/2006/relationships/image" Target="media/image84.wmf"/><Relationship Id="rId61" Type="http://schemas.openxmlformats.org/officeDocument/2006/relationships/image" Target="media/image28.wmf"/><Relationship Id="rId82" Type="http://schemas.openxmlformats.org/officeDocument/2006/relationships/oleObject" Target="embeddings/oleObject42.bin"/><Relationship Id="rId152" Type="http://schemas.openxmlformats.org/officeDocument/2006/relationships/image" Target="media/image71.wmf"/><Relationship Id="rId173" Type="http://schemas.openxmlformats.org/officeDocument/2006/relationships/oleObject" Target="embeddings/oleObject87.bin"/><Relationship Id="rId194" Type="http://schemas.openxmlformats.org/officeDocument/2006/relationships/oleObject" Target="embeddings/oleObject96.bin"/><Relationship Id="rId199" Type="http://schemas.openxmlformats.org/officeDocument/2006/relationships/image" Target="media/image96.wmf"/><Relationship Id="rId203" Type="http://schemas.openxmlformats.org/officeDocument/2006/relationships/oleObject" Target="embeddings/oleObject101.bin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5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2.bin"/><Relationship Id="rId240" Type="http://schemas.openxmlformats.org/officeDocument/2006/relationships/image" Target="media/image114.wmf"/><Relationship Id="rId245" Type="http://schemas.openxmlformats.org/officeDocument/2006/relationships/image" Target="media/image116.wmf"/><Relationship Id="rId261" Type="http://schemas.openxmlformats.org/officeDocument/2006/relationships/image" Target="media/image124.wmf"/><Relationship Id="rId266" Type="http://schemas.openxmlformats.org/officeDocument/2006/relationships/oleObject" Target="embeddings/oleObject135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26" Type="http://schemas.openxmlformats.org/officeDocument/2006/relationships/image" Target="media/image58.wmf"/><Relationship Id="rId147" Type="http://schemas.openxmlformats.org/officeDocument/2006/relationships/oleObject" Target="embeddings/oleObject74.bin"/><Relationship Id="rId168" Type="http://schemas.openxmlformats.org/officeDocument/2006/relationships/image" Target="media/image79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1.bin"/><Relationship Id="rId142" Type="http://schemas.openxmlformats.org/officeDocument/2006/relationships/oleObject" Target="embeddings/oleObject72.bin"/><Relationship Id="rId163" Type="http://schemas.openxmlformats.org/officeDocument/2006/relationships/oleObject" Target="embeddings/oleObject82.bin"/><Relationship Id="rId184" Type="http://schemas.openxmlformats.org/officeDocument/2006/relationships/oleObject" Target="embeddings/oleObject92.bin"/><Relationship Id="rId189" Type="http://schemas.openxmlformats.org/officeDocument/2006/relationships/image" Target="media/image90.wmf"/><Relationship Id="rId219" Type="http://schemas.openxmlformats.org/officeDocument/2006/relationships/oleObject" Target="embeddings/oleObject109.bin"/><Relationship Id="rId3" Type="http://schemas.openxmlformats.org/officeDocument/2006/relationships/settings" Target="settings.xml"/><Relationship Id="rId214" Type="http://schemas.openxmlformats.org/officeDocument/2006/relationships/image" Target="media/image103.wmf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8.bin"/><Relationship Id="rId251" Type="http://schemas.openxmlformats.org/officeDocument/2006/relationships/image" Target="media/image119.wmf"/><Relationship Id="rId256" Type="http://schemas.openxmlformats.org/officeDocument/2006/relationships/oleObject" Target="embeddings/oleObject130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2.bin"/><Relationship Id="rId116" Type="http://schemas.openxmlformats.org/officeDocument/2006/relationships/image" Target="media/image53.wmf"/><Relationship Id="rId137" Type="http://schemas.openxmlformats.org/officeDocument/2006/relationships/image" Target="media/image63.wmf"/><Relationship Id="rId158" Type="http://schemas.openxmlformats.org/officeDocument/2006/relationships/image" Target="media/image74.wmf"/><Relationship Id="rId272" Type="http://schemas.openxmlformats.org/officeDocument/2006/relationships/footer" Target="footer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oleObject" Target="embeddings/oleObject29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6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7.bin"/><Relationship Id="rId174" Type="http://schemas.openxmlformats.org/officeDocument/2006/relationships/image" Target="media/image82.wmf"/><Relationship Id="rId179" Type="http://schemas.openxmlformats.org/officeDocument/2006/relationships/oleObject" Target="embeddings/oleObject90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5.bin"/><Relationship Id="rId204" Type="http://schemas.openxmlformats.org/officeDocument/2006/relationships/image" Target="media/image98.wmf"/><Relationship Id="rId220" Type="http://schemas.openxmlformats.org/officeDocument/2006/relationships/image" Target="media/image106.wmf"/><Relationship Id="rId225" Type="http://schemas.openxmlformats.org/officeDocument/2006/relationships/image" Target="media/image108.wmf"/><Relationship Id="rId241" Type="http://schemas.openxmlformats.org/officeDocument/2006/relationships/oleObject" Target="embeddings/oleObject122.bin"/><Relationship Id="rId246" Type="http://schemas.openxmlformats.org/officeDocument/2006/relationships/oleObject" Target="embeddings/oleObject125.bin"/><Relationship Id="rId267" Type="http://schemas.openxmlformats.org/officeDocument/2006/relationships/image" Target="media/image127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4.bin"/><Relationship Id="rId127" Type="http://schemas.openxmlformats.org/officeDocument/2006/relationships/oleObject" Target="embeddings/oleObject64.bin"/><Relationship Id="rId262" Type="http://schemas.openxmlformats.org/officeDocument/2006/relationships/oleObject" Target="embeddings/oleObject133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6.wmf"/><Relationship Id="rId143" Type="http://schemas.openxmlformats.org/officeDocument/2006/relationships/image" Target="media/image66.emf"/><Relationship Id="rId148" Type="http://schemas.openxmlformats.org/officeDocument/2006/relationships/image" Target="media/image69.wmf"/><Relationship Id="rId164" Type="http://schemas.openxmlformats.org/officeDocument/2006/relationships/image" Target="media/image77.wmf"/><Relationship Id="rId169" Type="http://schemas.openxmlformats.org/officeDocument/2006/relationships/oleObject" Target="embeddings/oleObject85.bin"/><Relationship Id="rId185" Type="http://schemas.openxmlformats.org/officeDocument/2006/relationships/image" Target="media/image8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5.wmf"/><Relationship Id="rId210" Type="http://schemas.openxmlformats.org/officeDocument/2006/relationships/image" Target="media/image101.emf"/><Relationship Id="rId215" Type="http://schemas.openxmlformats.org/officeDocument/2006/relationships/oleObject" Target="embeddings/oleObject107.bin"/><Relationship Id="rId236" Type="http://schemas.openxmlformats.org/officeDocument/2006/relationships/oleObject" Target="embeddings/oleObject119.bin"/><Relationship Id="rId257" Type="http://schemas.openxmlformats.org/officeDocument/2006/relationships/image" Target="media/image122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8.bin"/><Relationship Id="rId273" Type="http://schemas.openxmlformats.org/officeDocument/2006/relationships/fontTable" Target="fontTable.xml"/><Relationship Id="rId47" Type="http://schemas.openxmlformats.org/officeDocument/2006/relationships/oleObject" Target="embeddings/oleObject21.bin"/><Relationship Id="rId68" Type="http://schemas.openxmlformats.org/officeDocument/2006/relationships/image" Target="media/image31.wmf"/><Relationship Id="rId89" Type="http://schemas.openxmlformats.org/officeDocument/2006/relationships/image" Target="media/image39.wmf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image" Target="media/image72.wmf"/><Relationship Id="rId175" Type="http://schemas.openxmlformats.org/officeDocument/2006/relationships/oleObject" Target="embeddings/oleObject88.bin"/><Relationship Id="rId196" Type="http://schemas.openxmlformats.org/officeDocument/2006/relationships/oleObject" Target="embeddings/oleObject97.bin"/><Relationship Id="rId200" Type="http://schemas.openxmlformats.org/officeDocument/2006/relationships/oleObject" Target="embeddings/oleObject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2.bin"/><Relationship Id="rId144" Type="http://schemas.openxmlformats.org/officeDocument/2006/relationships/image" Target="media/image67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3.bin"/><Relationship Id="rId186" Type="http://schemas.openxmlformats.org/officeDocument/2006/relationships/oleObject" Target="embeddings/oleObject93.bin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1.wmf"/><Relationship Id="rId253" Type="http://schemas.openxmlformats.org/officeDocument/2006/relationships/image" Target="media/image120.wmf"/><Relationship Id="rId274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7.bin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8.bin"/><Relationship Id="rId176" Type="http://schemas.openxmlformats.org/officeDocument/2006/relationships/image" Target="media/image83.wmf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1.bin"/><Relationship Id="rId243" Type="http://schemas.openxmlformats.org/officeDocument/2006/relationships/oleObject" Target="embeddings/oleObject123.bin"/><Relationship Id="rId264" Type="http://schemas.openxmlformats.org/officeDocument/2006/relationships/oleObject" Target="embeddings/oleObject134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46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4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73.bin"/><Relationship Id="rId166" Type="http://schemas.openxmlformats.org/officeDocument/2006/relationships/image" Target="media/image78.wmf"/><Relationship Id="rId187" Type="http://schemas.openxmlformats.org/officeDocument/2006/relationships/image" Target="media/image89.wmf"/><Relationship Id="rId1" Type="http://schemas.openxmlformats.org/officeDocument/2006/relationships/numbering" Target="numbering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7.bin"/><Relationship Id="rId254" Type="http://schemas.openxmlformats.org/officeDocument/2006/relationships/oleObject" Target="embeddings/oleObject12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75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3013</Words>
  <Characters>22493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 о з д і л  1</vt:lpstr>
    </vt:vector>
  </TitlesOfParts>
  <Company>WORK</Company>
  <LinksUpToDate>false</LinksUpToDate>
  <CharactersWithSpaces>25456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з д і л  1</dc:title>
  <dc:subject/>
  <dc:creator>yura</dc:creator>
  <cp:keywords/>
  <dc:description/>
  <cp:lastModifiedBy>Мамулька</cp:lastModifiedBy>
  <cp:revision>5</cp:revision>
  <cp:lastPrinted>2010-09-18T11:47:00Z</cp:lastPrinted>
  <dcterms:created xsi:type="dcterms:W3CDTF">2010-09-14T22:03:00Z</dcterms:created>
  <dcterms:modified xsi:type="dcterms:W3CDTF">2010-09-18T11:51:00Z</dcterms:modified>
</cp:coreProperties>
</file>